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DB73" w14:textId="134B7496" w:rsidR="00F43B1D" w:rsidRPr="00CA071E" w:rsidRDefault="00F43B1D" w:rsidP="00CA071E">
      <w:pPr>
        <w:rPr>
          <w:rFonts w:ascii="Times New Roman" w:hAnsi="Times New Roman" w:cs="Times New Roman"/>
        </w:rPr>
      </w:pPr>
    </w:p>
    <w:p w14:paraId="4B4FF391" w14:textId="77777777" w:rsidR="00A652F2" w:rsidRPr="00A652F2" w:rsidRDefault="00A652F2" w:rsidP="00A652F2">
      <w:pPr>
        <w:pStyle w:val="NormalWeb"/>
        <w:jc w:val="center"/>
        <w:rPr>
          <w:b/>
          <w:bCs/>
          <w:color w:val="000000"/>
          <w:sz w:val="27"/>
          <w:szCs w:val="27"/>
          <w:u w:val="single"/>
        </w:rPr>
      </w:pPr>
      <w:r w:rsidRPr="00A652F2">
        <w:rPr>
          <w:b/>
          <w:bCs/>
          <w:color w:val="000000"/>
          <w:sz w:val="27"/>
          <w:szCs w:val="27"/>
          <w:u w:val="single"/>
        </w:rPr>
        <w:t xml:space="preserve">BPC Meeting January 9, </w:t>
      </w:r>
      <w:proofErr w:type="gramStart"/>
      <w:r w:rsidRPr="00A652F2">
        <w:rPr>
          <w:b/>
          <w:bCs/>
          <w:color w:val="000000"/>
          <w:sz w:val="27"/>
          <w:szCs w:val="27"/>
          <w:u w:val="single"/>
        </w:rPr>
        <w:t>2025</w:t>
      </w:r>
      <w:proofErr w:type="gramEnd"/>
      <w:r w:rsidRPr="00A652F2">
        <w:rPr>
          <w:b/>
          <w:bCs/>
          <w:color w:val="000000"/>
          <w:sz w:val="27"/>
          <w:szCs w:val="27"/>
          <w:u w:val="single"/>
        </w:rPr>
        <w:t xml:space="preserve"> 10am</w:t>
      </w:r>
    </w:p>
    <w:p w14:paraId="553FEE19" w14:textId="77777777" w:rsidR="00A652F2" w:rsidRDefault="00A652F2" w:rsidP="00A652F2">
      <w:pPr>
        <w:pStyle w:val="NormalWeb"/>
        <w:rPr>
          <w:color w:val="000000"/>
          <w:sz w:val="27"/>
          <w:szCs w:val="27"/>
        </w:rPr>
      </w:pPr>
      <w:r w:rsidRPr="00A652F2">
        <w:rPr>
          <w:b/>
          <w:bCs/>
          <w:color w:val="000000"/>
          <w:sz w:val="27"/>
          <w:szCs w:val="27"/>
        </w:rPr>
        <w:t>Attendees:</w:t>
      </w:r>
      <w:r>
        <w:rPr>
          <w:color w:val="000000"/>
          <w:sz w:val="27"/>
          <w:szCs w:val="27"/>
        </w:rPr>
        <w:t xml:space="preserve"> Brittany Whiteley (Amplify), Jennifer Jacobsen (TTASC), Vicky Adams (Amplify local evaluator), Cecile </w:t>
      </w:r>
      <w:proofErr w:type="spellStart"/>
      <w:r>
        <w:rPr>
          <w:color w:val="000000"/>
          <w:sz w:val="27"/>
          <w:szCs w:val="27"/>
        </w:rPr>
        <w:t>Serazo</w:t>
      </w:r>
      <w:proofErr w:type="spellEnd"/>
      <w:r>
        <w:rPr>
          <w:color w:val="000000"/>
          <w:sz w:val="27"/>
          <w:szCs w:val="27"/>
        </w:rPr>
        <w:t xml:space="preserve"> (eastern highlands health district), Suellen (coalition leader), Ashley Perreira (town resident, healthcare representative)</w:t>
      </w:r>
    </w:p>
    <w:p w14:paraId="109E088E" w14:textId="77777777" w:rsidR="00A652F2" w:rsidRPr="00A652F2" w:rsidRDefault="00A652F2" w:rsidP="00A652F2">
      <w:pPr>
        <w:pStyle w:val="NormalWeb"/>
        <w:rPr>
          <w:b/>
          <w:bCs/>
          <w:color w:val="000000"/>
          <w:sz w:val="27"/>
          <w:szCs w:val="27"/>
        </w:rPr>
      </w:pPr>
      <w:r w:rsidRPr="00A652F2">
        <w:rPr>
          <w:b/>
          <w:bCs/>
          <w:color w:val="000000"/>
          <w:sz w:val="27"/>
          <w:szCs w:val="27"/>
        </w:rPr>
        <w:t>Meeting called to order at 10:00 am</w:t>
      </w:r>
    </w:p>
    <w:p w14:paraId="2323E8AC" w14:textId="33A1CD46" w:rsidR="00A652F2" w:rsidRDefault="00A652F2" w:rsidP="00A652F2">
      <w:pPr>
        <w:pStyle w:val="NormalWeb"/>
        <w:numPr>
          <w:ilvl w:val="0"/>
          <w:numId w:val="1"/>
        </w:numPr>
        <w:rPr>
          <w:color w:val="000000"/>
          <w:sz w:val="27"/>
          <w:szCs w:val="27"/>
        </w:rPr>
      </w:pPr>
      <w:r>
        <w:rPr>
          <w:color w:val="000000"/>
          <w:sz w:val="27"/>
          <w:szCs w:val="27"/>
        </w:rPr>
        <w:t>Kristin Heckt was present briefly but needed to excuse herself due to a pressing matter. Discussed completion of updated school survey at the high school in the spring, which she expressed support for</w:t>
      </w:r>
      <w:r>
        <w:rPr>
          <w:color w:val="000000"/>
          <w:sz w:val="27"/>
          <w:szCs w:val="27"/>
        </w:rPr>
        <w:t>.</w:t>
      </w:r>
    </w:p>
    <w:p w14:paraId="3871DABD" w14:textId="77777777" w:rsidR="00A652F2" w:rsidRDefault="00A652F2" w:rsidP="00A652F2">
      <w:pPr>
        <w:pStyle w:val="NormalWeb"/>
        <w:numPr>
          <w:ilvl w:val="0"/>
          <w:numId w:val="1"/>
        </w:numPr>
        <w:rPr>
          <w:color w:val="000000"/>
          <w:sz w:val="27"/>
          <w:szCs w:val="27"/>
        </w:rPr>
      </w:pPr>
      <w:r w:rsidRPr="00A652F2">
        <w:rPr>
          <w:color w:val="000000"/>
          <w:sz w:val="27"/>
          <w:szCs w:val="27"/>
        </w:rPr>
        <w:t>Brittany announced we are officially an LPC! Funds have been disbursed to the town for the 2024-2025 year</w:t>
      </w:r>
    </w:p>
    <w:p w14:paraId="0B98B122" w14:textId="77777777" w:rsidR="00A652F2" w:rsidRDefault="00A652F2" w:rsidP="00A652F2">
      <w:pPr>
        <w:pStyle w:val="NormalWeb"/>
        <w:numPr>
          <w:ilvl w:val="0"/>
          <w:numId w:val="1"/>
        </w:numPr>
        <w:rPr>
          <w:color w:val="000000"/>
          <w:sz w:val="27"/>
          <w:szCs w:val="27"/>
        </w:rPr>
      </w:pPr>
      <w:r w:rsidRPr="00A652F2">
        <w:rPr>
          <w:color w:val="000000"/>
          <w:sz w:val="27"/>
          <w:szCs w:val="27"/>
        </w:rPr>
        <w:t xml:space="preserve"> Robert’s rules of order used to vote on activities, positions, and other LPC administrative decision</w:t>
      </w:r>
    </w:p>
    <w:p w14:paraId="6E80503B" w14:textId="77777777" w:rsidR="00A652F2" w:rsidRDefault="00A652F2" w:rsidP="00A652F2">
      <w:pPr>
        <w:pStyle w:val="NormalWeb"/>
        <w:numPr>
          <w:ilvl w:val="0"/>
          <w:numId w:val="1"/>
        </w:numPr>
        <w:rPr>
          <w:color w:val="000000"/>
          <w:sz w:val="27"/>
          <w:szCs w:val="27"/>
        </w:rPr>
      </w:pPr>
      <w:r w:rsidRPr="00A652F2">
        <w:rPr>
          <w:color w:val="000000"/>
          <w:sz w:val="27"/>
          <w:szCs w:val="27"/>
        </w:rPr>
        <w:t>Vote on installation of Ashley Perreira as chair of the Bolton Prevention Council – vote passed (1 yeah, 0 neigh)</w:t>
      </w:r>
    </w:p>
    <w:p w14:paraId="011FF588" w14:textId="77777777" w:rsidR="00A652F2" w:rsidRDefault="00A652F2" w:rsidP="00A652F2">
      <w:pPr>
        <w:pStyle w:val="NormalWeb"/>
        <w:numPr>
          <w:ilvl w:val="0"/>
          <w:numId w:val="1"/>
        </w:numPr>
        <w:rPr>
          <w:color w:val="000000"/>
          <w:sz w:val="27"/>
          <w:szCs w:val="27"/>
        </w:rPr>
      </w:pPr>
      <w:r w:rsidRPr="00A652F2">
        <w:rPr>
          <w:color w:val="000000"/>
          <w:sz w:val="27"/>
          <w:szCs w:val="27"/>
        </w:rPr>
        <w:t>Looking to fill positions including cochair, secretary, fund manager, etc.</w:t>
      </w:r>
    </w:p>
    <w:p w14:paraId="03153611" w14:textId="77777777" w:rsidR="00A652F2" w:rsidRDefault="00A652F2" w:rsidP="00A652F2">
      <w:pPr>
        <w:pStyle w:val="NormalWeb"/>
        <w:numPr>
          <w:ilvl w:val="0"/>
          <w:numId w:val="1"/>
        </w:numPr>
        <w:rPr>
          <w:color w:val="000000"/>
          <w:sz w:val="27"/>
          <w:szCs w:val="27"/>
        </w:rPr>
      </w:pPr>
      <w:r w:rsidRPr="00A652F2">
        <w:rPr>
          <w:color w:val="000000"/>
          <w:sz w:val="27"/>
          <w:szCs w:val="27"/>
        </w:rPr>
        <w:t>Discussion of the use of Robert’s Rules and parliamentary procedure for use in meetings</w:t>
      </w:r>
    </w:p>
    <w:p w14:paraId="6423E5F4" w14:textId="2F8B86B7" w:rsidR="00A652F2" w:rsidRDefault="00A652F2" w:rsidP="00A652F2">
      <w:pPr>
        <w:pStyle w:val="NormalWeb"/>
        <w:numPr>
          <w:ilvl w:val="0"/>
          <w:numId w:val="1"/>
        </w:numPr>
        <w:rPr>
          <w:color w:val="000000"/>
          <w:sz w:val="27"/>
          <w:szCs w:val="27"/>
        </w:rPr>
      </w:pPr>
      <w:r w:rsidRPr="00A652F2">
        <w:rPr>
          <w:color w:val="000000"/>
          <w:sz w:val="27"/>
          <w:szCs w:val="27"/>
        </w:rPr>
        <w:t xml:space="preserve">Jared Buchannan will do a </w:t>
      </w:r>
      <w:r w:rsidRPr="00A652F2">
        <w:rPr>
          <w:color w:val="000000"/>
          <w:sz w:val="27"/>
          <w:szCs w:val="27"/>
        </w:rPr>
        <w:t>3-part</w:t>
      </w:r>
      <w:r w:rsidRPr="00A652F2">
        <w:rPr>
          <w:color w:val="000000"/>
          <w:sz w:val="27"/>
          <w:szCs w:val="27"/>
        </w:rPr>
        <w:t xml:space="preserve"> series presentation to the freshman class at the high school around mental health, substance misuse (alcohol and vaping focus), first presentation will be at the end of March</w:t>
      </w:r>
    </w:p>
    <w:p w14:paraId="07BE9E49" w14:textId="77777777" w:rsidR="00A652F2" w:rsidRDefault="00A652F2" w:rsidP="00A652F2">
      <w:pPr>
        <w:pStyle w:val="NormalWeb"/>
        <w:numPr>
          <w:ilvl w:val="0"/>
          <w:numId w:val="1"/>
        </w:numPr>
        <w:rPr>
          <w:color w:val="000000"/>
          <w:sz w:val="27"/>
          <w:szCs w:val="27"/>
        </w:rPr>
      </w:pPr>
      <w:r w:rsidRPr="00A652F2">
        <w:rPr>
          <w:color w:val="000000"/>
          <w:sz w:val="27"/>
          <w:szCs w:val="27"/>
        </w:rPr>
        <w:t>Brittany interviewed a new youth peer advocate the other day but given she is enrolled at UVM she would be unable to be in person it was agreed it wasn’t the right position at this time</w:t>
      </w:r>
    </w:p>
    <w:p w14:paraId="4FEBE083" w14:textId="0F413857" w:rsidR="00A652F2" w:rsidRDefault="00A652F2" w:rsidP="00A652F2">
      <w:pPr>
        <w:pStyle w:val="NormalWeb"/>
        <w:numPr>
          <w:ilvl w:val="0"/>
          <w:numId w:val="1"/>
        </w:numPr>
        <w:rPr>
          <w:color w:val="000000"/>
          <w:sz w:val="27"/>
          <w:szCs w:val="27"/>
        </w:rPr>
      </w:pPr>
      <w:r w:rsidRPr="00A652F2">
        <w:rPr>
          <w:color w:val="000000"/>
          <w:sz w:val="27"/>
          <w:szCs w:val="27"/>
        </w:rPr>
        <w:t xml:space="preserve">Brittany reviewed a </w:t>
      </w:r>
      <w:r w:rsidRPr="00A652F2">
        <w:rPr>
          <w:color w:val="000000"/>
          <w:sz w:val="27"/>
          <w:szCs w:val="27"/>
        </w:rPr>
        <w:t>PowerPoint</w:t>
      </w:r>
      <w:r w:rsidRPr="00A652F2">
        <w:rPr>
          <w:color w:val="000000"/>
          <w:sz w:val="27"/>
          <w:szCs w:val="27"/>
        </w:rPr>
        <w:t xml:space="preserve"> put together by the East Windsor YPAs around having spotlight speakers to continue working to expand the council</w:t>
      </w:r>
    </w:p>
    <w:p w14:paraId="4580738F" w14:textId="77777777" w:rsidR="00A652F2" w:rsidRDefault="00A652F2" w:rsidP="00A652F2">
      <w:pPr>
        <w:pStyle w:val="NormalWeb"/>
        <w:numPr>
          <w:ilvl w:val="0"/>
          <w:numId w:val="1"/>
        </w:numPr>
        <w:rPr>
          <w:color w:val="000000"/>
          <w:sz w:val="27"/>
          <w:szCs w:val="27"/>
        </w:rPr>
      </w:pPr>
      <w:r w:rsidRPr="00A652F2">
        <w:rPr>
          <w:color w:val="000000"/>
          <w:sz w:val="27"/>
          <w:szCs w:val="27"/>
        </w:rPr>
        <w:t>February Brittany will discuss the LPC in general</w:t>
      </w:r>
    </w:p>
    <w:p w14:paraId="4BD87E6E" w14:textId="77777777" w:rsidR="00A652F2" w:rsidRDefault="00A652F2" w:rsidP="00A652F2">
      <w:pPr>
        <w:pStyle w:val="NormalWeb"/>
        <w:numPr>
          <w:ilvl w:val="0"/>
          <w:numId w:val="1"/>
        </w:numPr>
        <w:rPr>
          <w:color w:val="000000"/>
          <w:sz w:val="27"/>
          <w:szCs w:val="27"/>
        </w:rPr>
      </w:pPr>
      <w:r w:rsidRPr="00A652F2">
        <w:rPr>
          <w:color w:val="000000"/>
          <w:sz w:val="27"/>
          <w:szCs w:val="27"/>
        </w:rPr>
        <w:t>March Jen will discuss Robert’s Rules</w:t>
      </w:r>
    </w:p>
    <w:p w14:paraId="0D733A78" w14:textId="77777777" w:rsidR="00A652F2" w:rsidRDefault="00A652F2" w:rsidP="00A652F2">
      <w:pPr>
        <w:pStyle w:val="NormalWeb"/>
        <w:numPr>
          <w:ilvl w:val="0"/>
          <w:numId w:val="1"/>
        </w:numPr>
        <w:rPr>
          <w:color w:val="000000"/>
          <w:sz w:val="27"/>
          <w:szCs w:val="27"/>
        </w:rPr>
      </w:pPr>
      <w:r w:rsidRPr="00A652F2">
        <w:rPr>
          <w:color w:val="000000"/>
          <w:sz w:val="27"/>
          <w:szCs w:val="27"/>
        </w:rPr>
        <w:t>April Cecile will present on the Eastern Highlands Health District</w:t>
      </w:r>
    </w:p>
    <w:p w14:paraId="6BAA6E01" w14:textId="67C1B615" w:rsidR="00A652F2" w:rsidRPr="00A652F2" w:rsidRDefault="00A652F2" w:rsidP="00A652F2">
      <w:pPr>
        <w:pStyle w:val="NormalWeb"/>
        <w:numPr>
          <w:ilvl w:val="0"/>
          <w:numId w:val="1"/>
        </w:numPr>
        <w:rPr>
          <w:color w:val="000000"/>
          <w:sz w:val="27"/>
          <w:szCs w:val="27"/>
        </w:rPr>
      </w:pPr>
      <w:r w:rsidRPr="00A652F2">
        <w:rPr>
          <w:color w:val="000000"/>
          <w:sz w:val="27"/>
          <w:szCs w:val="27"/>
        </w:rPr>
        <w:t>May – hold for school survey results</w:t>
      </w:r>
    </w:p>
    <w:p w14:paraId="72022E7F" w14:textId="77777777" w:rsidR="00A652F2" w:rsidRDefault="00A652F2" w:rsidP="00A652F2">
      <w:pPr>
        <w:pStyle w:val="NormalWeb"/>
        <w:rPr>
          <w:color w:val="000000"/>
          <w:sz w:val="27"/>
          <w:szCs w:val="27"/>
        </w:rPr>
      </w:pPr>
      <w:r>
        <w:rPr>
          <w:color w:val="000000"/>
          <w:sz w:val="27"/>
          <w:szCs w:val="27"/>
        </w:rPr>
        <w:t xml:space="preserve">· </w:t>
      </w:r>
    </w:p>
    <w:p w14:paraId="2962184D" w14:textId="77777777" w:rsidR="00A652F2" w:rsidRDefault="00A652F2" w:rsidP="00A652F2">
      <w:pPr>
        <w:pStyle w:val="NormalWeb"/>
        <w:rPr>
          <w:color w:val="000000"/>
          <w:sz w:val="27"/>
          <w:szCs w:val="27"/>
        </w:rPr>
      </w:pPr>
    </w:p>
    <w:p w14:paraId="61744362" w14:textId="77777777" w:rsidR="00A652F2" w:rsidRDefault="00A652F2" w:rsidP="00A652F2">
      <w:pPr>
        <w:pStyle w:val="NormalWeb"/>
        <w:rPr>
          <w:color w:val="000000"/>
          <w:sz w:val="27"/>
          <w:szCs w:val="27"/>
        </w:rPr>
      </w:pPr>
    </w:p>
    <w:p w14:paraId="1C50398C" w14:textId="4449E8C2" w:rsidR="00A652F2" w:rsidRPr="00A652F2" w:rsidRDefault="00A652F2" w:rsidP="00A652F2">
      <w:pPr>
        <w:pStyle w:val="NormalWeb"/>
        <w:rPr>
          <w:b/>
          <w:bCs/>
          <w:color w:val="000000"/>
          <w:sz w:val="27"/>
          <w:szCs w:val="27"/>
          <w:u w:val="single"/>
        </w:rPr>
      </w:pPr>
      <w:r w:rsidRPr="00A652F2">
        <w:rPr>
          <w:b/>
          <w:bCs/>
          <w:color w:val="000000"/>
          <w:sz w:val="27"/>
          <w:szCs w:val="27"/>
          <w:u w:val="single"/>
        </w:rPr>
        <w:lastRenderedPageBreak/>
        <w:t>Social Marketing Campaign update</w:t>
      </w:r>
      <w:r w:rsidRPr="00A652F2">
        <w:rPr>
          <w:b/>
          <w:bCs/>
          <w:color w:val="000000"/>
          <w:sz w:val="27"/>
          <w:szCs w:val="27"/>
          <w:u w:val="single"/>
        </w:rPr>
        <w:t>:</w:t>
      </w:r>
    </w:p>
    <w:p w14:paraId="50D479A8" w14:textId="77777777" w:rsidR="00A652F2" w:rsidRDefault="00A652F2" w:rsidP="00A652F2">
      <w:pPr>
        <w:pStyle w:val="NormalWeb"/>
        <w:numPr>
          <w:ilvl w:val="0"/>
          <w:numId w:val="2"/>
        </w:numPr>
        <w:rPr>
          <w:color w:val="000000"/>
          <w:sz w:val="27"/>
          <w:szCs w:val="27"/>
        </w:rPr>
      </w:pPr>
      <w:r>
        <w:rPr>
          <w:color w:val="000000"/>
          <w:sz w:val="27"/>
          <w:szCs w:val="27"/>
        </w:rPr>
        <w:t>Hired Katie Gallo (Daydream communications) to create a website and get more established with social media presence, Vicky will be partnering with her on creating media and sharing with the council to get input/suggestions and create our visit</w:t>
      </w:r>
    </w:p>
    <w:p w14:paraId="219DBB7C" w14:textId="786B8B86" w:rsidR="00A652F2" w:rsidRPr="00A652F2" w:rsidRDefault="00A652F2" w:rsidP="00A652F2">
      <w:pPr>
        <w:pStyle w:val="NormalWeb"/>
        <w:numPr>
          <w:ilvl w:val="0"/>
          <w:numId w:val="2"/>
        </w:numPr>
        <w:rPr>
          <w:color w:val="000000"/>
          <w:sz w:val="27"/>
          <w:szCs w:val="27"/>
        </w:rPr>
      </w:pPr>
      <w:r w:rsidRPr="00A652F2">
        <w:rPr>
          <w:color w:val="000000"/>
          <w:sz w:val="27"/>
          <w:szCs w:val="27"/>
        </w:rPr>
        <w:t xml:space="preserve">Ashley connecting with </w:t>
      </w:r>
      <w:proofErr w:type="spellStart"/>
      <w:r w:rsidRPr="00A652F2">
        <w:rPr>
          <w:color w:val="000000"/>
          <w:sz w:val="27"/>
          <w:szCs w:val="27"/>
        </w:rPr>
        <w:t>Charhouse</w:t>
      </w:r>
      <w:proofErr w:type="spellEnd"/>
      <w:r w:rsidRPr="00A652F2">
        <w:rPr>
          <w:color w:val="000000"/>
          <w:sz w:val="27"/>
          <w:szCs w:val="27"/>
        </w:rPr>
        <w:t xml:space="preserve"> Bakery in town about engagement with us and possibly donating a gift card to raffle</w:t>
      </w:r>
    </w:p>
    <w:p w14:paraId="26992155" w14:textId="29D5DA6A" w:rsidR="00CA071E" w:rsidRPr="00A652F2" w:rsidRDefault="00A652F2" w:rsidP="00A652F2">
      <w:pPr>
        <w:pStyle w:val="NormalWeb"/>
        <w:rPr>
          <w:b/>
          <w:bCs/>
          <w:color w:val="000000"/>
          <w:sz w:val="27"/>
          <w:szCs w:val="27"/>
        </w:rPr>
      </w:pPr>
      <w:r w:rsidRPr="00A652F2">
        <w:rPr>
          <w:b/>
          <w:bCs/>
          <w:color w:val="000000"/>
          <w:sz w:val="27"/>
          <w:szCs w:val="27"/>
        </w:rPr>
        <w:t>In person event February- picked date of February 12, snow date February 13th 6pm</w:t>
      </w:r>
    </w:p>
    <w:p w14:paraId="73A03F1C" w14:textId="77777777" w:rsidR="00A652F2" w:rsidRDefault="00CA071E" w:rsidP="00CA071E">
      <w:pPr>
        <w:rPr>
          <w:rFonts w:ascii="Times New Roman" w:hAnsi="Times New Roman" w:cs="Times New Roman"/>
          <w:sz w:val="27"/>
          <w:szCs w:val="27"/>
        </w:rPr>
      </w:pPr>
      <w:r w:rsidRPr="00A652F2">
        <w:rPr>
          <w:rFonts w:ascii="Times New Roman" w:hAnsi="Times New Roman" w:cs="Times New Roman"/>
          <w:b/>
          <w:bCs/>
          <w:sz w:val="27"/>
          <w:szCs w:val="27"/>
          <w:u w:val="single"/>
        </w:rPr>
        <w:t>Next meeting date:</w:t>
      </w:r>
      <w:r w:rsidRPr="00A652F2">
        <w:rPr>
          <w:rFonts w:ascii="Times New Roman" w:hAnsi="Times New Roman" w:cs="Times New Roman"/>
          <w:sz w:val="27"/>
          <w:szCs w:val="27"/>
        </w:rPr>
        <w:t xml:space="preserve">  </w:t>
      </w:r>
      <w:r w:rsidR="00A652F2">
        <w:rPr>
          <w:rFonts w:ascii="Times New Roman" w:hAnsi="Times New Roman" w:cs="Times New Roman"/>
          <w:sz w:val="27"/>
          <w:szCs w:val="27"/>
        </w:rPr>
        <w:t>February 6</w:t>
      </w:r>
      <w:r w:rsidR="00A652F2" w:rsidRPr="00A652F2">
        <w:rPr>
          <w:rFonts w:ascii="Times New Roman" w:hAnsi="Times New Roman" w:cs="Times New Roman"/>
          <w:sz w:val="27"/>
          <w:szCs w:val="27"/>
          <w:vertAlign w:val="superscript"/>
        </w:rPr>
        <w:t>th</w:t>
      </w:r>
      <w:r w:rsidR="00A652F2">
        <w:rPr>
          <w:rFonts w:ascii="Times New Roman" w:hAnsi="Times New Roman" w:cs="Times New Roman"/>
          <w:sz w:val="27"/>
          <w:szCs w:val="27"/>
        </w:rPr>
        <w:t xml:space="preserve"> </w:t>
      </w:r>
      <w:r w:rsidRPr="00A652F2">
        <w:rPr>
          <w:rFonts w:ascii="Times New Roman" w:hAnsi="Times New Roman" w:cs="Times New Roman"/>
          <w:sz w:val="27"/>
          <w:szCs w:val="27"/>
        </w:rPr>
        <w:t xml:space="preserve">at 10am </w:t>
      </w:r>
    </w:p>
    <w:p w14:paraId="5BA081A9" w14:textId="56ED95FF" w:rsidR="00CA071E" w:rsidRPr="00A652F2" w:rsidRDefault="00A652F2" w:rsidP="00CA071E">
      <w:pPr>
        <w:rPr>
          <w:rFonts w:ascii="Times New Roman" w:hAnsi="Times New Roman" w:cs="Times New Roman"/>
          <w:sz w:val="27"/>
          <w:szCs w:val="27"/>
        </w:rPr>
      </w:pPr>
      <w:r>
        <w:rPr>
          <w:rFonts w:ascii="Times New Roman" w:hAnsi="Times New Roman" w:cs="Times New Roman"/>
          <w:sz w:val="27"/>
          <w:szCs w:val="27"/>
        </w:rPr>
        <w:t xml:space="preserve">Virtual: </w:t>
      </w:r>
      <w:r>
        <w:rPr>
          <w:rFonts w:ascii="Segoe UI" w:hAnsi="Segoe UI" w:cs="Segoe UI"/>
          <w:color w:val="104F39"/>
          <w:sz w:val="21"/>
          <w:szCs w:val="21"/>
          <w:u w:val="single"/>
          <w:shd w:val="clear" w:color="auto" w:fill="FFFFFF"/>
        </w:rPr>
        <w:t>https://hartfordhealthcare.zoom.us/j/5910185257?omn=94757896050</w:t>
      </w:r>
    </w:p>
    <w:p w14:paraId="0587CC6A" w14:textId="77777777" w:rsidR="00CA071E" w:rsidRPr="00CA071E" w:rsidRDefault="00CA071E" w:rsidP="00CA071E">
      <w:pPr>
        <w:rPr>
          <w:rFonts w:ascii="Times New Roman" w:hAnsi="Times New Roman" w:cs="Times New Roman"/>
        </w:rPr>
      </w:pPr>
    </w:p>
    <w:sectPr w:rsidR="00CA071E" w:rsidRPr="00CA07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AEAE" w14:textId="77777777" w:rsidR="008566C7" w:rsidRDefault="008566C7" w:rsidP="00CA071E">
      <w:pPr>
        <w:spacing w:after="0" w:line="240" w:lineRule="auto"/>
      </w:pPr>
      <w:r>
        <w:separator/>
      </w:r>
    </w:p>
  </w:endnote>
  <w:endnote w:type="continuationSeparator" w:id="0">
    <w:p w14:paraId="08D8FEE8" w14:textId="77777777" w:rsidR="008566C7" w:rsidRDefault="008566C7" w:rsidP="00CA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7890" w14:textId="77777777" w:rsidR="008566C7" w:rsidRDefault="008566C7" w:rsidP="00CA071E">
      <w:pPr>
        <w:spacing w:after="0" w:line="240" w:lineRule="auto"/>
      </w:pPr>
      <w:r>
        <w:separator/>
      </w:r>
    </w:p>
  </w:footnote>
  <w:footnote w:type="continuationSeparator" w:id="0">
    <w:p w14:paraId="7F229777" w14:textId="77777777" w:rsidR="008566C7" w:rsidRDefault="008566C7" w:rsidP="00CA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C93" w14:textId="3F7A5757" w:rsidR="00CA071E" w:rsidRDefault="00CA071E">
    <w:pPr>
      <w:pStyle w:val="Header"/>
    </w:pPr>
    <w:r>
      <w:rPr>
        <w:noProof/>
      </w:rPr>
      <w:drawing>
        <wp:inline distT="0" distB="0" distL="0" distR="0" wp14:anchorId="53757AB2" wp14:editId="74F65751">
          <wp:extent cx="1562100" cy="754117"/>
          <wp:effectExtent l="0" t="0" r="0" b="0"/>
          <wp:docPr id="399766492" name="Picture 1" descr="A blue hand with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66492" name="Picture 1" descr="A blue hand with purpl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21602" t="36604" r="26190" b="38192"/>
                  <a:stretch/>
                </pic:blipFill>
                <pic:spPr bwMode="auto">
                  <a:xfrm>
                    <a:off x="0" y="0"/>
                    <a:ext cx="1564328" cy="7551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914A4"/>
    <w:multiLevelType w:val="hybridMultilevel"/>
    <w:tmpl w:val="047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F20DA"/>
    <w:multiLevelType w:val="hybridMultilevel"/>
    <w:tmpl w:val="0628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636358">
    <w:abstractNumId w:val="0"/>
  </w:num>
  <w:num w:numId="2" w16cid:durableId="148153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E"/>
    <w:rsid w:val="007D3B7F"/>
    <w:rsid w:val="008566C7"/>
    <w:rsid w:val="00A641E3"/>
    <w:rsid w:val="00A652F2"/>
    <w:rsid w:val="00CA071E"/>
    <w:rsid w:val="00D00FF5"/>
    <w:rsid w:val="00DE6F64"/>
    <w:rsid w:val="00E565FF"/>
    <w:rsid w:val="00F4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15EA"/>
  <w15:chartTrackingRefBased/>
  <w15:docId w15:val="{0AE0F203-8A0B-4125-8804-4365DB5B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1E"/>
    <w:rPr>
      <w:rFonts w:eastAsiaTheme="majorEastAsia" w:cstheme="majorBidi"/>
      <w:color w:val="272727" w:themeColor="text1" w:themeTint="D8"/>
    </w:rPr>
  </w:style>
  <w:style w:type="paragraph" w:styleId="Title">
    <w:name w:val="Title"/>
    <w:basedOn w:val="Normal"/>
    <w:next w:val="Normal"/>
    <w:link w:val="TitleChar"/>
    <w:uiPriority w:val="10"/>
    <w:qFormat/>
    <w:rsid w:val="00CA0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1E"/>
    <w:pPr>
      <w:spacing w:before="160"/>
      <w:jc w:val="center"/>
    </w:pPr>
    <w:rPr>
      <w:i/>
      <w:iCs/>
      <w:color w:val="404040" w:themeColor="text1" w:themeTint="BF"/>
    </w:rPr>
  </w:style>
  <w:style w:type="character" w:customStyle="1" w:styleId="QuoteChar">
    <w:name w:val="Quote Char"/>
    <w:basedOn w:val="DefaultParagraphFont"/>
    <w:link w:val="Quote"/>
    <w:uiPriority w:val="29"/>
    <w:rsid w:val="00CA071E"/>
    <w:rPr>
      <w:i/>
      <w:iCs/>
      <w:color w:val="404040" w:themeColor="text1" w:themeTint="BF"/>
    </w:rPr>
  </w:style>
  <w:style w:type="paragraph" w:styleId="ListParagraph">
    <w:name w:val="List Paragraph"/>
    <w:basedOn w:val="Normal"/>
    <w:uiPriority w:val="34"/>
    <w:qFormat/>
    <w:rsid w:val="00CA071E"/>
    <w:pPr>
      <w:ind w:left="720"/>
      <w:contextualSpacing/>
    </w:pPr>
  </w:style>
  <w:style w:type="character" w:styleId="IntenseEmphasis">
    <w:name w:val="Intense Emphasis"/>
    <w:basedOn w:val="DefaultParagraphFont"/>
    <w:uiPriority w:val="21"/>
    <w:qFormat/>
    <w:rsid w:val="00CA071E"/>
    <w:rPr>
      <w:i/>
      <w:iCs/>
      <w:color w:val="0F4761" w:themeColor="accent1" w:themeShade="BF"/>
    </w:rPr>
  </w:style>
  <w:style w:type="paragraph" w:styleId="IntenseQuote">
    <w:name w:val="Intense Quote"/>
    <w:basedOn w:val="Normal"/>
    <w:next w:val="Normal"/>
    <w:link w:val="IntenseQuoteChar"/>
    <w:uiPriority w:val="30"/>
    <w:qFormat/>
    <w:rsid w:val="00CA0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71E"/>
    <w:rPr>
      <w:i/>
      <w:iCs/>
      <w:color w:val="0F4761" w:themeColor="accent1" w:themeShade="BF"/>
    </w:rPr>
  </w:style>
  <w:style w:type="character" w:styleId="IntenseReference">
    <w:name w:val="Intense Reference"/>
    <w:basedOn w:val="DefaultParagraphFont"/>
    <w:uiPriority w:val="32"/>
    <w:qFormat/>
    <w:rsid w:val="00CA071E"/>
    <w:rPr>
      <w:b/>
      <w:bCs/>
      <w:smallCaps/>
      <w:color w:val="0F4761" w:themeColor="accent1" w:themeShade="BF"/>
      <w:spacing w:val="5"/>
    </w:rPr>
  </w:style>
  <w:style w:type="paragraph" w:styleId="Header">
    <w:name w:val="header"/>
    <w:basedOn w:val="Normal"/>
    <w:link w:val="HeaderChar"/>
    <w:uiPriority w:val="99"/>
    <w:unhideWhenUsed/>
    <w:rsid w:val="00CA0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1E"/>
  </w:style>
  <w:style w:type="paragraph" w:styleId="Footer">
    <w:name w:val="footer"/>
    <w:basedOn w:val="Normal"/>
    <w:link w:val="FooterChar"/>
    <w:uiPriority w:val="99"/>
    <w:unhideWhenUsed/>
    <w:rsid w:val="00CA0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1E"/>
  </w:style>
  <w:style w:type="character" w:styleId="Hyperlink">
    <w:name w:val="Hyperlink"/>
    <w:basedOn w:val="DefaultParagraphFont"/>
    <w:uiPriority w:val="99"/>
    <w:unhideWhenUsed/>
    <w:rsid w:val="00CA071E"/>
    <w:rPr>
      <w:color w:val="467886" w:themeColor="hyperlink"/>
      <w:u w:val="single"/>
    </w:rPr>
  </w:style>
  <w:style w:type="character" w:styleId="UnresolvedMention">
    <w:name w:val="Unresolved Mention"/>
    <w:basedOn w:val="DefaultParagraphFont"/>
    <w:uiPriority w:val="99"/>
    <w:semiHidden/>
    <w:unhideWhenUsed/>
    <w:rsid w:val="00CA071E"/>
    <w:rPr>
      <w:color w:val="605E5C"/>
      <w:shd w:val="clear" w:color="auto" w:fill="E1DFDD"/>
    </w:rPr>
  </w:style>
  <w:style w:type="paragraph" w:styleId="NormalWeb">
    <w:name w:val="Normal (Web)"/>
    <w:basedOn w:val="Normal"/>
    <w:uiPriority w:val="99"/>
    <w:unhideWhenUsed/>
    <w:rsid w:val="00A652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9522">
      <w:bodyDiv w:val="1"/>
      <w:marLeft w:val="0"/>
      <w:marRight w:val="0"/>
      <w:marTop w:val="0"/>
      <w:marBottom w:val="0"/>
      <w:divBdr>
        <w:top w:val="none" w:sz="0" w:space="0" w:color="auto"/>
        <w:left w:val="none" w:sz="0" w:space="0" w:color="auto"/>
        <w:bottom w:val="none" w:sz="0" w:space="0" w:color="auto"/>
        <w:right w:val="none" w:sz="0" w:space="0" w:color="auto"/>
      </w:divBdr>
    </w:div>
    <w:div w:id="1148791738">
      <w:bodyDiv w:val="1"/>
      <w:marLeft w:val="0"/>
      <w:marRight w:val="0"/>
      <w:marTop w:val="0"/>
      <w:marBottom w:val="0"/>
      <w:divBdr>
        <w:top w:val="none" w:sz="0" w:space="0" w:color="auto"/>
        <w:left w:val="none" w:sz="0" w:space="0" w:color="auto"/>
        <w:bottom w:val="none" w:sz="0" w:space="0" w:color="auto"/>
        <w:right w:val="none" w:sz="0" w:space="0" w:color="auto"/>
      </w:divBdr>
    </w:div>
    <w:div w:id="1150754403">
      <w:bodyDiv w:val="1"/>
      <w:marLeft w:val="0"/>
      <w:marRight w:val="0"/>
      <w:marTop w:val="0"/>
      <w:marBottom w:val="0"/>
      <w:divBdr>
        <w:top w:val="none" w:sz="0" w:space="0" w:color="auto"/>
        <w:left w:val="none" w:sz="0" w:space="0" w:color="auto"/>
        <w:bottom w:val="none" w:sz="0" w:space="0" w:color="auto"/>
        <w:right w:val="none" w:sz="0" w:space="0" w:color="auto"/>
      </w:divBdr>
    </w:div>
    <w:div w:id="14829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Company>Hartford Healthcare Corporation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Perreira, Ashley</dc:creator>
  <cp:keywords/>
  <dc:description/>
  <cp:lastModifiedBy>Brittany Whiteley</cp:lastModifiedBy>
  <cp:revision>3</cp:revision>
  <dcterms:created xsi:type="dcterms:W3CDTF">2025-01-13T17:41:00Z</dcterms:created>
  <dcterms:modified xsi:type="dcterms:W3CDTF">2025-01-13T17:42:00Z</dcterms:modified>
</cp:coreProperties>
</file>