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DB73" w14:textId="134B7496" w:rsidR="00F43B1D" w:rsidRPr="00CA071E" w:rsidRDefault="00F43B1D" w:rsidP="00CA071E">
      <w:pPr>
        <w:rPr>
          <w:rFonts w:ascii="Times New Roman" w:hAnsi="Times New Roman" w:cs="Times New Roman"/>
        </w:rPr>
      </w:pPr>
    </w:p>
    <w:p w14:paraId="64A67B62" w14:textId="18EE5286" w:rsidR="5C243FE2" w:rsidRDefault="5C243FE2" w:rsidP="1A064795">
      <w:pPr>
        <w:spacing w:before="240" w:after="240"/>
        <w:rPr>
          <w:b/>
          <w:bCs/>
          <w:sz w:val="32"/>
          <w:szCs w:val="32"/>
        </w:rPr>
      </w:pPr>
      <w:r w:rsidRPr="1A064795">
        <w:rPr>
          <w:b/>
          <w:bCs/>
          <w:sz w:val="32"/>
          <w:szCs w:val="32"/>
        </w:rPr>
        <w:t>BPC Meeting</w:t>
      </w:r>
      <w:r w:rsidR="00380DB3">
        <w:rPr>
          <w:b/>
          <w:bCs/>
          <w:sz w:val="32"/>
          <w:szCs w:val="32"/>
        </w:rPr>
        <w:t xml:space="preserve"> Minutes</w:t>
      </w:r>
      <w:r w:rsidRPr="1A064795">
        <w:rPr>
          <w:b/>
          <w:bCs/>
          <w:sz w:val="32"/>
          <w:szCs w:val="32"/>
        </w:rPr>
        <w:t xml:space="preserve"> – March 6th, 2025, at 10 AM</w:t>
      </w:r>
    </w:p>
    <w:p w14:paraId="0911106D" w14:textId="5F5A403C" w:rsidR="001E042D" w:rsidRDefault="001E042D" w:rsidP="1A064795">
      <w:pPr>
        <w:rPr>
          <w:rFonts w:eastAsiaTheme="minorEastAsia"/>
          <w:color w:val="104F39"/>
          <w:u w:val="single"/>
          <w:shd w:val="clear" w:color="auto" w:fill="FFFFFF"/>
        </w:rPr>
      </w:pPr>
      <w:r w:rsidRPr="1A064795">
        <w:rPr>
          <w:rFonts w:eastAsiaTheme="minorEastAsia"/>
        </w:rPr>
        <w:t xml:space="preserve">Virtual: </w:t>
      </w:r>
      <w:hyperlink r:id="rId7" w:history="1">
        <w:r w:rsidR="00380DB3" w:rsidRPr="00521086">
          <w:rPr>
            <w:rStyle w:val="Hyperlink"/>
            <w:rFonts w:eastAsiaTheme="minorEastAsia"/>
            <w:shd w:val="clear" w:color="auto" w:fill="FFFFFF"/>
          </w:rPr>
          <w:t>https://hartfordhealthcare.zoom.us/j/5910185257?omn=94757896050</w:t>
        </w:r>
      </w:hyperlink>
    </w:p>
    <w:p w14:paraId="3DB74CAE" w14:textId="538BBCB1" w:rsidR="00380DB3" w:rsidRPr="00380DB3" w:rsidRDefault="00380DB3" w:rsidP="00380DB3">
      <w:pPr>
        <w:pStyle w:val="xmsonormal"/>
        <w:shd w:val="clear" w:color="auto" w:fill="FFFFFF"/>
        <w:spacing w:before="0" w:beforeAutospacing="0" w:after="0" w:afterAutospacing="0"/>
        <w:rPr>
          <w:rFonts w:ascii="Aptos" w:hAnsi="Aptos"/>
          <w:color w:val="242424"/>
        </w:rPr>
      </w:pPr>
      <w:r w:rsidRPr="00380DB3">
        <w:rPr>
          <w:rFonts w:ascii="Aptos" w:hAnsi="Aptos"/>
          <w:b/>
          <w:bCs/>
          <w:color w:val="242424"/>
        </w:rPr>
        <w:t>Attendance:</w:t>
      </w:r>
      <w:r>
        <w:rPr>
          <w:rFonts w:ascii="Aptos" w:hAnsi="Aptos"/>
          <w:color w:val="242424"/>
        </w:rPr>
        <w:t xml:space="preserve"> Stephanie Crane, Suellen Kamara, Vicky Adams, Caitlin Geaghan, Samantha Forbes, Ashley Perreira, Beth Goldsnider, Brittany Whiteley, Jenn Jacobson, Cecile </w:t>
      </w:r>
      <w:proofErr w:type="spellStart"/>
      <w:r>
        <w:rPr>
          <w:rFonts w:ascii="Aptos" w:hAnsi="Aptos"/>
          <w:color w:val="242424"/>
        </w:rPr>
        <w:t>Serazo</w:t>
      </w:r>
      <w:proofErr w:type="spellEnd"/>
    </w:p>
    <w:p w14:paraId="6D13FDC5" w14:textId="3A955ED1" w:rsidR="00733394" w:rsidRDefault="19171077" w:rsidP="1A064795">
      <w:pPr>
        <w:pStyle w:val="ListParagraph"/>
        <w:numPr>
          <w:ilvl w:val="0"/>
          <w:numId w:val="5"/>
        </w:numPr>
        <w:spacing w:before="240" w:after="240"/>
        <w:rPr>
          <w:b/>
          <w:bCs/>
          <w:sz w:val="28"/>
          <w:szCs w:val="28"/>
        </w:rPr>
      </w:pPr>
      <w:r w:rsidRPr="1A064795">
        <w:rPr>
          <w:b/>
          <w:bCs/>
          <w:sz w:val="28"/>
          <w:szCs w:val="28"/>
        </w:rPr>
        <w:t>Call to Order</w:t>
      </w:r>
    </w:p>
    <w:p w14:paraId="6B5A6B26" w14:textId="3ACCD521" w:rsidR="00380DB3" w:rsidRDefault="00380DB3" w:rsidP="00380DB3">
      <w:pPr>
        <w:pStyle w:val="ListParagraph"/>
        <w:numPr>
          <w:ilvl w:val="1"/>
          <w:numId w:val="5"/>
        </w:numPr>
        <w:spacing w:before="240" w:after="240"/>
        <w:rPr>
          <w:b/>
          <w:bCs/>
          <w:sz w:val="28"/>
          <w:szCs w:val="28"/>
        </w:rPr>
      </w:pPr>
      <w:r>
        <w:rPr>
          <w:rFonts w:ascii="Aptos" w:hAnsi="Aptos"/>
          <w:color w:val="242424"/>
        </w:rPr>
        <w:t xml:space="preserve">Meeting called to </w:t>
      </w:r>
      <w:r>
        <w:rPr>
          <w:rFonts w:ascii="Aptos" w:hAnsi="Aptos"/>
          <w:color w:val="242424"/>
        </w:rPr>
        <w:t>order at 10:01 am</w:t>
      </w:r>
    </w:p>
    <w:p w14:paraId="3ED9B709" w14:textId="155CD913" w:rsidR="00733394" w:rsidRDefault="19171077" w:rsidP="1A064795">
      <w:pPr>
        <w:pStyle w:val="ListParagraph"/>
        <w:numPr>
          <w:ilvl w:val="0"/>
          <w:numId w:val="5"/>
        </w:numPr>
        <w:spacing w:before="240" w:after="240"/>
        <w:rPr>
          <w:b/>
          <w:bCs/>
          <w:sz w:val="28"/>
          <w:szCs w:val="28"/>
        </w:rPr>
      </w:pPr>
      <w:r w:rsidRPr="1A064795">
        <w:rPr>
          <w:b/>
          <w:bCs/>
          <w:sz w:val="28"/>
          <w:szCs w:val="28"/>
        </w:rPr>
        <w:t>News and Celebrations</w:t>
      </w:r>
    </w:p>
    <w:p w14:paraId="484C58C5" w14:textId="77777777" w:rsidR="00380DB3" w:rsidRPr="00380DB3" w:rsidRDefault="00380DB3" w:rsidP="00380DB3">
      <w:pPr>
        <w:pStyle w:val="ListParagraph"/>
        <w:numPr>
          <w:ilvl w:val="1"/>
          <w:numId w:val="5"/>
        </w:numPr>
        <w:spacing w:before="240" w:after="240"/>
        <w:rPr>
          <w:b/>
          <w:bCs/>
          <w:sz w:val="28"/>
          <w:szCs w:val="28"/>
        </w:rPr>
      </w:pPr>
      <w:r>
        <w:rPr>
          <w:rFonts w:ascii="Aptos" w:hAnsi="Aptos"/>
          <w:color w:val="242424"/>
        </w:rPr>
        <w:t>Welcome l</w:t>
      </w:r>
      <w:r>
        <w:rPr>
          <w:rFonts w:ascii="Aptos" w:hAnsi="Aptos"/>
          <w:color w:val="242424"/>
        </w:rPr>
        <w:t xml:space="preserve">etter drafted to </w:t>
      </w:r>
      <w:r>
        <w:rPr>
          <w:rFonts w:ascii="Aptos" w:hAnsi="Aptos"/>
          <w:color w:val="242424"/>
        </w:rPr>
        <w:t xml:space="preserve">BPS </w:t>
      </w:r>
      <w:r>
        <w:rPr>
          <w:rFonts w:ascii="Aptos" w:hAnsi="Aptos"/>
          <w:color w:val="242424"/>
        </w:rPr>
        <w:t xml:space="preserve">new </w:t>
      </w:r>
      <w:r>
        <w:rPr>
          <w:rFonts w:ascii="Aptos" w:hAnsi="Aptos"/>
          <w:color w:val="242424"/>
        </w:rPr>
        <w:t>S</w:t>
      </w:r>
      <w:r>
        <w:rPr>
          <w:rFonts w:ascii="Aptos" w:hAnsi="Aptos"/>
          <w:color w:val="242424"/>
        </w:rPr>
        <w:t>uperintendent</w:t>
      </w:r>
      <w:r>
        <w:rPr>
          <w:rFonts w:ascii="Aptos" w:hAnsi="Aptos"/>
          <w:color w:val="242424"/>
        </w:rPr>
        <w:t xml:space="preserve"> </w:t>
      </w:r>
      <w:r w:rsidRPr="00380DB3">
        <w:rPr>
          <w:rFonts w:ascii="Aptos" w:hAnsi="Aptos"/>
          <w:color w:val="242424"/>
        </w:rPr>
        <w:t>(</w:t>
      </w:r>
      <w:r w:rsidRPr="00380DB3">
        <w:rPr>
          <w:rStyle w:val="normaltextrun"/>
          <w:color w:val="000000"/>
          <w:bdr w:val="none" w:sz="0" w:space="0" w:color="auto" w:frame="1"/>
        </w:rPr>
        <w:t>David Caruso</w:t>
      </w:r>
      <w:r w:rsidRPr="00380DB3">
        <w:rPr>
          <w:rStyle w:val="normaltextrun"/>
          <w:color w:val="000000"/>
          <w:bdr w:val="none" w:sz="0" w:space="0" w:color="auto" w:frame="1"/>
        </w:rPr>
        <w:t>)</w:t>
      </w:r>
    </w:p>
    <w:p w14:paraId="58A6C14A" w14:textId="084707E1" w:rsidR="00380DB3" w:rsidRDefault="00380DB3" w:rsidP="00380DB3">
      <w:pPr>
        <w:pStyle w:val="ListParagraph"/>
        <w:numPr>
          <w:ilvl w:val="1"/>
          <w:numId w:val="5"/>
        </w:numPr>
        <w:spacing w:before="240" w:after="240"/>
        <w:rPr>
          <w:b/>
          <w:bCs/>
          <w:sz w:val="28"/>
          <w:szCs w:val="28"/>
        </w:rPr>
      </w:pPr>
      <w:r>
        <w:rPr>
          <w:rFonts w:ascii="Aptos" w:hAnsi="Aptos"/>
          <w:color w:val="242424"/>
        </w:rPr>
        <w:t>SOR grant was awarded</w:t>
      </w:r>
      <w:r>
        <w:rPr>
          <w:rFonts w:ascii="Aptos" w:hAnsi="Aptos"/>
          <w:color w:val="242424"/>
        </w:rPr>
        <w:t xml:space="preserve"> to BPC $5,000 </w:t>
      </w:r>
    </w:p>
    <w:p w14:paraId="6843A3F9" w14:textId="7AC45F32" w:rsidR="00733394" w:rsidRDefault="19171077" w:rsidP="1A064795">
      <w:pPr>
        <w:pStyle w:val="ListParagraph"/>
        <w:numPr>
          <w:ilvl w:val="0"/>
          <w:numId w:val="5"/>
        </w:numPr>
        <w:spacing w:before="240" w:after="240"/>
        <w:rPr>
          <w:b/>
          <w:bCs/>
          <w:sz w:val="28"/>
          <w:szCs w:val="28"/>
        </w:rPr>
      </w:pPr>
      <w:r w:rsidRPr="1A064795">
        <w:rPr>
          <w:b/>
          <w:bCs/>
          <w:sz w:val="28"/>
          <w:szCs w:val="28"/>
        </w:rPr>
        <w:t>Approval of February Meeting Minutes</w:t>
      </w:r>
    </w:p>
    <w:p w14:paraId="47C3E9A0" w14:textId="4A1A4931" w:rsidR="00380DB3" w:rsidRDefault="00380DB3" w:rsidP="00380DB3">
      <w:pPr>
        <w:pStyle w:val="ListParagraph"/>
        <w:numPr>
          <w:ilvl w:val="1"/>
          <w:numId w:val="5"/>
        </w:numPr>
        <w:spacing w:before="240" w:after="240"/>
        <w:rPr>
          <w:b/>
          <w:bCs/>
          <w:sz w:val="28"/>
          <w:szCs w:val="28"/>
        </w:rPr>
      </w:pPr>
      <w:r>
        <w:rPr>
          <w:rFonts w:ascii="Aptos" w:hAnsi="Aptos"/>
          <w:color w:val="242424"/>
        </w:rPr>
        <w:t>Suellen motioned, Stephanie seconded, motion passed unanimously</w:t>
      </w:r>
    </w:p>
    <w:p w14:paraId="36F9A305" w14:textId="77777777" w:rsidR="00380DB3" w:rsidRDefault="19171077" w:rsidP="00380DB3">
      <w:pPr>
        <w:pStyle w:val="ListParagraph"/>
        <w:numPr>
          <w:ilvl w:val="0"/>
          <w:numId w:val="5"/>
        </w:numPr>
        <w:spacing w:before="240" w:after="240"/>
        <w:rPr>
          <w:b/>
          <w:bCs/>
          <w:sz w:val="28"/>
          <w:szCs w:val="28"/>
        </w:rPr>
      </w:pPr>
      <w:r w:rsidRPr="1A064795">
        <w:rPr>
          <w:b/>
          <w:bCs/>
          <w:sz w:val="28"/>
          <w:szCs w:val="28"/>
        </w:rPr>
        <w:t>Presentations:</w:t>
      </w:r>
    </w:p>
    <w:p w14:paraId="6AB3799D" w14:textId="68A9038A" w:rsidR="00380DB3" w:rsidRPr="00380DB3" w:rsidRDefault="00380DB3" w:rsidP="00380DB3">
      <w:pPr>
        <w:pStyle w:val="ListParagraph"/>
        <w:numPr>
          <w:ilvl w:val="1"/>
          <w:numId w:val="5"/>
        </w:numPr>
        <w:spacing w:before="240" w:after="240"/>
        <w:rPr>
          <w:b/>
          <w:bCs/>
          <w:sz w:val="28"/>
          <w:szCs w:val="28"/>
        </w:rPr>
      </w:pPr>
      <w:r w:rsidRPr="00380DB3">
        <w:rPr>
          <w:rFonts w:ascii="Aptos" w:hAnsi="Aptos"/>
          <w:color w:val="242424"/>
        </w:rPr>
        <w:t>Jenn Jacobsen presentations- TTASC and strategic prevention framework</w:t>
      </w:r>
    </w:p>
    <w:p w14:paraId="0E1BBA75" w14:textId="1AE3FC9C" w:rsidR="00733394" w:rsidRPr="00380DB3" w:rsidRDefault="78269E86" w:rsidP="1A064795">
      <w:pPr>
        <w:pStyle w:val="ListParagraph"/>
        <w:numPr>
          <w:ilvl w:val="0"/>
          <w:numId w:val="5"/>
        </w:numPr>
        <w:rPr>
          <w:sz w:val="28"/>
          <w:szCs w:val="28"/>
        </w:rPr>
      </w:pPr>
      <w:r w:rsidRPr="1A064795">
        <w:rPr>
          <w:b/>
          <w:bCs/>
          <w:sz w:val="28"/>
          <w:szCs w:val="28"/>
        </w:rPr>
        <w:t>Youth Coalition Updates:</w:t>
      </w:r>
    </w:p>
    <w:p w14:paraId="05D1897A" w14:textId="7070A78F" w:rsidR="00380DB3" w:rsidRPr="00380DB3" w:rsidRDefault="00380DB3" w:rsidP="00380DB3">
      <w:pPr>
        <w:pStyle w:val="xmsonormal"/>
        <w:numPr>
          <w:ilvl w:val="1"/>
          <w:numId w:val="5"/>
        </w:numPr>
        <w:shd w:val="clear" w:color="auto" w:fill="FFFFFF"/>
        <w:spacing w:before="0" w:beforeAutospacing="0" w:after="0" w:afterAutospacing="0"/>
        <w:rPr>
          <w:rFonts w:ascii="Aptos" w:hAnsi="Aptos"/>
          <w:color w:val="242424"/>
        </w:rPr>
      </w:pPr>
      <w:r>
        <w:rPr>
          <w:rFonts w:ascii="Aptos" w:hAnsi="Aptos"/>
          <w:color w:val="242424"/>
        </w:rPr>
        <w:t>March 20</w:t>
      </w:r>
      <w:r w:rsidRPr="00380DB3">
        <w:rPr>
          <w:rFonts w:ascii="Aptos" w:hAnsi="Aptos"/>
          <w:color w:val="242424"/>
          <w:vertAlign w:val="superscript"/>
        </w:rPr>
        <w:t>th</w:t>
      </w:r>
      <w:r>
        <w:rPr>
          <w:rFonts w:ascii="Aptos" w:hAnsi="Aptos"/>
          <w:color w:val="242424"/>
        </w:rPr>
        <w:t>—Bolton YPA Molly Martin &amp; Brittany will be present at connections period at Bolton H</w:t>
      </w:r>
      <w:r>
        <w:rPr>
          <w:rFonts w:ascii="Aptos" w:hAnsi="Aptos"/>
          <w:color w:val="242424"/>
        </w:rPr>
        <w:t xml:space="preserve">igh </w:t>
      </w:r>
      <w:r>
        <w:rPr>
          <w:rFonts w:ascii="Aptos" w:hAnsi="Aptos"/>
          <w:color w:val="242424"/>
        </w:rPr>
        <w:t>S</w:t>
      </w:r>
      <w:r>
        <w:rPr>
          <w:rFonts w:ascii="Aptos" w:hAnsi="Aptos"/>
          <w:color w:val="242424"/>
        </w:rPr>
        <w:t xml:space="preserve">chool to recruit for </w:t>
      </w:r>
      <w:r>
        <w:rPr>
          <w:rFonts w:ascii="Aptos" w:hAnsi="Aptos"/>
          <w:color w:val="242424"/>
        </w:rPr>
        <w:t>BPC Y</w:t>
      </w:r>
      <w:r>
        <w:rPr>
          <w:rFonts w:ascii="Aptos" w:hAnsi="Aptos"/>
          <w:color w:val="242424"/>
        </w:rPr>
        <w:t xml:space="preserve">outh </w:t>
      </w:r>
      <w:r>
        <w:rPr>
          <w:rFonts w:ascii="Aptos" w:hAnsi="Aptos"/>
          <w:color w:val="242424"/>
        </w:rPr>
        <w:t>C</w:t>
      </w:r>
      <w:r>
        <w:rPr>
          <w:rFonts w:ascii="Aptos" w:hAnsi="Aptos"/>
          <w:color w:val="242424"/>
        </w:rPr>
        <w:t>oalition</w:t>
      </w:r>
    </w:p>
    <w:p w14:paraId="5C186BD8" w14:textId="36791182" w:rsidR="00733394" w:rsidRDefault="78269E86" w:rsidP="1A064795">
      <w:pPr>
        <w:pStyle w:val="ListParagraph"/>
        <w:numPr>
          <w:ilvl w:val="0"/>
          <w:numId w:val="5"/>
        </w:numPr>
        <w:spacing w:before="240" w:after="240"/>
        <w:rPr>
          <w:b/>
          <w:bCs/>
          <w:sz w:val="28"/>
          <w:szCs w:val="28"/>
        </w:rPr>
      </w:pPr>
      <w:r w:rsidRPr="1A064795">
        <w:rPr>
          <w:b/>
          <w:bCs/>
          <w:sz w:val="28"/>
          <w:szCs w:val="28"/>
        </w:rPr>
        <w:t>Ongoing &amp; New Initiatives:</w:t>
      </w:r>
    </w:p>
    <w:p w14:paraId="1A00B50D" w14:textId="77777777" w:rsidR="00380DB3" w:rsidRPr="00380DB3" w:rsidRDefault="00380DB3" w:rsidP="00380DB3">
      <w:pPr>
        <w:pStyle w:val="ListParagraph"/>
        <w:numPr>
          <w:ilvl w:val="1"/>
          <w:numId w:val="5"/>
        </w:numPr>
        <w:spacing w:before="240" w:after="240"/>
      </w:pPr>
      <w:r w:rsidRPr="00380DB3">
        <w:t xml:space="preserve">Statewide conference on adult alcohol use (Caitlin)- April 1st, registration link coming this week, conference will be in Wallingford at Hilton Garden Inn </w:t>
      </w:r>
    </w:p>
    <w:p w14:paraId="1ECF288B" w14:textId="29EB0DDB" w:rsidR="00380DB3" w:rsidRDefault="00380DB3" w:rsidP="00380DB3">
      <w:pPr>
        <w:pStyle w:val="ListParagraph"/>
        <w:numPr>
          <w:ilvl w:val="1"/>
          <w:numId w:val="5"/>
        </w:numPr>
        <w:spacing w:before="240" w:after="240"/>
      </w:pPr>
      <w:r w:rsidRPr="00380DB3">
        <w:rPr>
          <w:b/>
          <w:bCs/>
        </w:rPr>
        <w:t xml:space="preserve"> </w:t>
      </w:r>
      <w:r w:rsidRPr="00380DB3">
        <w:t xml:space="preserve">Jared Buchanan- </w:t>
      </w:r>
      <w:r>
        <w:t xml:space="preserve">BHS </w:t>
      </w:r>
      <w:r w:rsidRPr="00380DB3">
        <w:t>9th grade class three series presentation</w:t>
      </w:r>
    </w:p>
    <w:p w14:paraId="58D9E8E3" w14:textId="1BBE02E9" w:rsidR="00380DB3" w:rsidRDefault="00380DB3" w:rsidP="00380DB3">
      <w:pPr>
        <w:pStyle w:val="ListParagraph"/>
        <w:numPr>
          <w:ilvl w:val="2"/>
          <w:numId w:val="5"/>
        </w:numPr>
        <w:spacing w:before="240" w:after="240"/>
      </w:pPr>
      <w:r>
        <w:t>March 27</w:t>
      </w:r>
      <w:r w:rsidRPr="00380DB3">
        <w:rPr>
          <w:vertAlign w:val="superscript"/>
        </w:rPr>
        <w:t>th</w:t>
      </w:r>
      <w:r>
        <w:t xml:space="preserve"> </w:t>
      </w:r>
    </w:p>
    <w:p w14:paraId="1BFC9D9B" w14:textId="6CF835BF" w:rsidR="00380DB3" w:rsidRDefault="00380DB3" w:rsidP="00380DB3">
      <w:pPr>
        <w:pStyle w:val="ListParagraph"/>
        <w:numPr>
          <w:ilvl w:val="2"/>
          <w:numId w:val="5"/>
        </w:numPr>
        <w:spacing w:before="240" w:after="240"/>
      </w:pPr>
      <w:r>
        <w:t>April 24th</w:t>
      </w:r>
    </w:p>
    <w:p w14:paraId="3C58A309" w14:textId="502A0084" w:rsidR="00380DB3" w:rsidRPr="00380DB3" w:rsidRDefault="00380DB3" w:rsidP="00380DB3">
      <w:pPr>
        <w:pStyle w:val="ListParagraph"/>
        <w:numPr>
          <w:ilvl w:val="2"/>
          <w:numId w:val="5"/>
        </w:numPr>
        <w:spacing w:before="240" w:after="240"/>
      </w:pPr>
      <w:r>
        <w:t>May 15th</w:t>
      </w:r>
    </w:p>
    <w:p w14:paraId="79E5087D" w14:textId="7311F63C" w:rsidR="00733394" w:rsidRDefault="78269E86" w:rsidP="1A064795">
      <w:pPr>
        <w:pStyle w:val="ListParagraph"/>
        <w:numPr>
          <w:ilvl w:val="0"/>
          <w:numId w:val="5"/>
        </w:numPr>
        <w:rPr>
          <w:b/>
          <w:bCs/>
          <w:sz w:val="28"/>
          <w:szCs w:val="28"/>
        </w:rPr>
      </w:pPr>
      <w:r w:rsidRPr="1A064795">
        <w:rPr>
          <w:b/>
          <w:bCs/>
          <w:sz w:val="28"/>
          <w:szCs w:val="28"/>
        </w:rPr>
        <w:t>Upcoming Events &amp; Trainings:</w:t>
      </w:r>
    </w:p>
    <w:p w14:paraId="4992686F" w14:textId="6CF15E42" w:rsidR="00380DB3" w:rsidRPr="00380DB3" w:rsidRDefault="00380DB3" w:rsidP="00380DB3">
      <w:pPr>
        <w:pStyle w:val="ListParagraph"/>
        <w:numPr>
          <w:ilvl w:val="1"/>
          <w:numId w:val="5"/>
        </w:numPr>
      </w:pPr>
      <w:r w:rsidRPr="00380DB3">
        <w:t>Summer concert series is happening again this summer- looking for sponsors and can also table again</w:t>
      </w:r>
    </w:p>
    <w:p w14:paraId="10BD45F7" w14:textId="77777777" w:rsidR="00380DB3" w:rsidRPr="00380DB3" w:rsidRDefault="00380DB3" w:rsidP="00380DB3">
      <w:pPr>
        <w:pStyle w:val="ListParagraph"/>
        <w:numPr>
          <w:ilvl w:val="1"/>
          <w:numId w:val="5"/>
        </w:numPr>
      </w:pPr>
      <w:r w:rsidRPr="00380DB3">
        <w:t>Rec Dept Report (Stephanie) - upcoming events</w:t>
      </w:r>
    </w:p>
    <w:p w14:paraId="39B2013A" w14:textId="6401B5C3" w:rsidR="00380DB3" w:rsidRPr="00380DB3" w:rsidRDefault="00380DB3" w:rsidP="00380DB3">
      <w:pPr>
        <w:pStyle w:val="ListParagraph"/>
        <w:numPr>
          <w:ilvl w:val="1"/>
          <w:numId w:val="5"/>
        </w:numPr>
      </w:pPr>
      <w:r w:rsidRPr="00380DB3">
        <w:t xml:space="preserve"> 4/19- Egg hunt this year is also looking for sponsors</w:t>
      </w:r>
    </w:p>
    <w:p w14:paraId="7CE5E549" w14:textId="09E0AB43" w:rsidR="00380DB3" w:rsidRPr="00380DB3" w:rsidRDefault="00380DB3" w:rsidP="00380DB3">
      <w:pPr>
        <w:pStyle w:val="ListParagraph"/>
        <w:numPr>
          <w:ilvl w:val="1"/>
          <w:numId w:val="5"/>
        </w:numPr>
      </w:pPr>
      <w:r w:rsidRPr="00380DB3">
        <w:rPr>
          <w:b/>
          <w:bCs/>
          <w:sz w:val="28"/>
          <w:szCs w:val="28"/>
        </w:rPr>
        <w:lastRenderedPageBreak/>
        <w:t xml:space="preserve"> </w:t>
      </w:r>
      <w:proofErr w:type="spellStart"/>
      <w:r w:rsidRPr="00380DB3">
        <w:t>Charhause</w:t>
      </w:r>
      <w:proofErr w:type="spellEnd"/>
      <w:r w:rsidRPr="00380DB3">
        <w:t xml:space="preserve"> Cookie—continue working on hosting an in person meet and </w:t>
      </w:r>
      <w:proofErr w:type="gramStart"/>
      <w:r w:rsidRPr="00380DB3">
        <w:t>greet</w:t>
      </w:r>
      <w:proofErr w:type="gramEnd"/>
      <w:r w:rsidRPr="00380DB3">
        <w:t xml:space="preserve">. </w:t>
      </w:r>
      <w:r>
        <w:t>Sometime in April.</w:t>
      </w:r>
    </w:p>
    <w:p w14:paraId="5A3F1AEF" w14:textId="1A9A0BD8" w:rsidR="00380DB3" w:rsidRPr="00380DB3" w:rsidRDefault="00380DB3" w:rsidP="00380DB3">
      <w:pPr>
        <w:pStyle w:val="ListParagraph"/>
        <w:numPr>
          <w:ilvl w:val="1"/>
          <w:numId w:val="5"/>
        </w:numPr>
      </w:pPr>
      <w:r w:rsidRPr="00380DB3">
        <w:t>Kids to parks day in May</w:t>
      </w:r>
    </w:p>
    <w:p w14:paraId="23C6F67C" w14:textId="3F397596" w:rsidR="00733394" w:rsidRDefault="78269E86" w:rsidP="1A064795">
      <w:pPr>
        <w:pStyle w:val="ListParagraph"/>
        <w:numPr>
          <w:ilvl w:val="0"/>
          <w:numId w:val="5"/>
        </w:numPr>
        <w:spacing w:before="240" w:after="240"/>
        <w:rPr>
          <w:b/>
          <w:bCs/>
          <w:sz w:val="28"/>
          <w:szCs w:val="28"/>
        </w:rPr>
      </w:pPr>
      <w:r w:rsidRPr="1A064795">
        <w:rPr>
          <w:b/>
          <w:bCs/>
          <w:sz w:val="28"/>
          <w:szCs w:val="28"/>
        </w:rPr>
        <w:t>Open Floor for Additional Topics</w:t>
      </w:r>
    </w:p>
    <w:p w14:paraId="4CA5966D" w14:textId="77777777" w:rsidR="00380DB3" w:rsidRPr="00380DB3" w:rsidRDefault="00380DB3" w:rsidP="00380DB3">
      <w:pPr>
        <w:pStyle w:val="ListParagraph"/>
        <w:numPr>
          <w:ilvl w:val="1"/>
          <w:numId w:val="5"/>
        </w:numPr>
        <w:spacing w:before="240" w:after="240"/>
      </w:pPr>
      <w:r w:rsidRPr="00380DB3">
        <w:rPr>
          <w:u w:val="single"/>
        </w:rPr>
        <w:t>Chair report (Ashley)-</w:t>
      </w:r>
      <w:r w:rsidRPr="00380DB3">
        <w:t xml:space="preserve"> Attended the regional LPC meeting earlier this week, heard presentations from other LPCs and what they're currently working on such as drug takeback days (Hebron), parent cafes (New Britain), utilization of opioid settlement funds (Manchester), and engagement with schools and communities (Wethersfield). </w:t>
      </w:r>
    </w:p>
    <w:p w14:paraId="4FED36E3" w14:textId="226EF260" w:rsidR="00380DB3" w:rsidRDefault="00380DB3" w:rsidP="00380DB3">
      <w:pPr>
        <w:pStyle w:val="ListParagraph"/>
        <w:numPr>
          <w:ilvl w:val="1"/>
          <w:numId w:val="5"/>
        </w:numPr>
        <w:spacing w:before="240" w:after="240"/>
      </w:pPr>
      <w:r w:rsidRPr="00380DB3">
        <w:rPr>
          <w:u w:val="single"/>
        </w:rPr>
        <w:t>SOR grant details</w:t>
      </w:r>
      <w:r w:rsidRPr="00380DB3">
        <w:t>- Ashley will send out workplan for the grant, review key areas of focus including PSAs in local media sources, partnership with local medical practices around prescription practices and reporting mechanisms, wellness kit creation in partnership with social services</w:t>
      </w:r>
    </w:p>
    <w:p w14:paraId="230AA7A9" w14:textId="75F14A7C" w:rsidR="00380DB3" w:rsidRPr="00380DB3" w:rsidRDefault="00380DB3" w:rsidP="00380DB3">
      <w:pPr>
        <w:pStyle w:val="ListParagraph"/>
        <w:numPr>
          <w:ilvl w:val="1"/>
          <w:numId w:val="5"/>
        </w:numPr>
        <w:spacing w:before="240" w:after="240"/>
      </w:pPr>
      <w:r>
        <w:rPr>
          <w:u w:val="single"/>
        </w:rPr>
        <w:t>Katie Gallo</w:t>
      </w:r>
      <w:r>
        <w:t xml:space="preserve">—Social Marketing Campaign </w:t>
      </w:r>
    </w:p>
    <w:p w14:paraId="0587CC6A" w14:textId="25330014" w:rsidR="00CA071E" w:rsidRDefault="78269E86" w:rsidP="332B12B9">
      <w:pPr>
        <w:pStyle w:val="ListParagraph"/>
        <w:numPr>
          <w:ilvl w:val="0"/>
          <w:numId w:val="5"/>
        </w:numPr>
        <w:spacing w:before="240" w:after="240"/>
        <w:rPr>
          <w:b/>
          <w:bCs/>
          <w:sz w:val="28"/>
          <w:szCs w:val="28"/>
        </w:rPr>
      </w:pPr>
      <w:r w:rsidRPr="332B12B9">
        <w:rPr>
          <w:b/>
          <w:bCs/>
          <w:sz w:val="28"/>
          <w:szCs w:val="28"/>
        </w:rPr>
        <w:t>Adjournmen</w:t>
      </w:r>
      <w:r w:rsidR="58395294" w:rsidRPr="332B12B9">
        <w:rPr>
          <w:b/>
          <w:bCs/>
          <w:sz w:val="28"/>
          <w:szCs w:val="28"/>
        </w:rPr>
        <w:t>t</w:t>
      </w:r>
    </w:p>
    <w:p w14:paraId="7CACC1F1" w14:textId="184AF069" w:rsidR="00380DB3" w:rsidRPr="00380DB3" w:rsidRDefault="00380DB3" w:rsidP="00380DB3">
      <w:pPr>
        <w:pStyle w:val="ListParagraph"/>
        <w:numPr>
          <w:ilvl w:val="1"/>
          <w:numId w:val="5"/>
        </w:numPr>
        <w:spacing w:before="240" w:after="240"/>
      </w:pPr>
      <w:r w:rsidRPr="00380DB3">
        <w:t>Meeting adjourned at 10:56</w:t>
      </w:r>
    </w:p>
    <w:sectPr w:rsidR="00380DB3" w:rsidRPr="00380D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890D" w14:textId="77777777" w:rsidR="004D616A" w:rsidRDefault="004D616A" w:rsidP="00CA071E">
      <w:pPr>
        <w:spacing w:after="0" w:line="240" w:lineRule="auto"/>
      </w:pPr>
      <w:r>
        <w:separator/>
      </w:r>
    </w:p>
  </w:endnote>
  <w:endnote w:type="continuationSeparator" w:id="0">
    <w:p w14:paraId="070D0DDF" w14:textId="77777777" w:rsidR="004D616A" w:rsidRDefault="004D616A" w:rsidP="00CA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9070" w14:textId="77777777" w:rsidR="004D616A" w:rsidRDefault="004D616A" w:rsidP="00CA071E">
      <w:pPr>
        <w:spacing w:after="0" w:line="240" w:lineRule="auto"/>
      </w:pPr>
      <w:r>
        <w:separator/>
      </w:r>
    </w:p>
  </w:footnote>
  <w:footnote w:type="continuationSeparator" w:id="0">
    <w:p w14:paraId="7D8D098A" w14:textId="77777777" w:rsidR="004D616A" w:rsidRDefault="004D616A" w:rsidP="00CA0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0C93" w14:textId="3F7A5757" w:rsidR="00CA071E" w:rsidRDefault="00CA071E">
    <w:pPr>
      <w:pStyle w:val="Header"/>
    </w:pPr>
    <w:r>
      <w:rPr>
        <w:noProof/>
      </w:rPr>
      <w:drawing>
        <wp:inline distT="0" distB="0" distL="0" distR="0" wp14:anchorId="53757AB2" wp14:editId="74F65751">
          <wp:extent cx="1562100" cy="754117"/>
          <wp:effectExtent l="0" t="0" r="0" b="0"/>
          <wp:docPr id="399766492" name="Picture 1" descr="A blue hand with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66492" name="Picture 1" descr="A blue hand with purple text on a black background&#10;&#10;Description automatically generated"/>
                  <pic:cNvPicPr/>
                </pic:nvPicPr>
                <pic:blipFill rotWithShape="1">
                  <a:blip r:embed="rId1">
                    <a:extLst>
                      <a:ext uri="{28A0092B-C50C-407E-A947-70E740481C1C}">
                        <a14:useLocalDpi xmlns:a14="http://schemas.microsoft.com/office/drawing/2010/main" val="0"/>
                      </a:ext>
                    </a:extLst>
                  </a:blip>
                  <a:srcRect l="21602" t="36604" r="26190" b="38192"/>
                  <a:stretch/>
                </pic:blipFill>
                <pic:spPr bwMode="auto">
                  <a:xfrm>
                    <a:off x="0" y="0"/>
                    <a:ext cx="1564328" cy="755193"/>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8dx7N6dLlBpdo" int2:id="na9Fpfj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DB9"/>
    <w:multiLevelType w:val="hybridMultilevel"/>
    <w:tmpl w:val="4240FDBE"/>
    <w:lvl w:ilvl="0" w:tplc="273EBFDE">
      <w:start w:val="1"/>
      <w:numFmt w:val="decimal"/>
      <w:lvlText w:val="%1."/>
      <w:lvlJc w:val="left"/>
      <w:pPr>
        <w:ind w:left="1080" w:hanging="360"/>
      </w:pPr>
    </w:lvl>
    <w:lvl w:ilvl="1" w:tplc="52AE5A8C">
      <w:start w:val="1"/>
      <w:numFmt w:val="lowerLetter"/>
      <w:lvlText w:val="%2."/>
      <w:lvlJc w:val="left"/>
      <w:pPr>
        <w:ind w:left="1800" w:hanging="360"/>
      </w:pPr>
    </w:lvl>
    <w:lvl w:ilvl="2" w:tplc="15DCFC7A">
      <w:start w:val="1"/>
      <w:numFmt w:val="lowerRoman"/>
      <w:lvlText w:val="%3."/>
      <w:lvlJc w:val="right"/>
      <w:pPr>
        <w:ind w:left="2520" w:hanging="180"/>
      </w:pPr>
    </w:lvl>
    <w:lvl w:ilvl="3" w:tplc="5F40B8F8">
      <w:start w:val="1"/>
      <w:numFmt w:val="decimal"/>
      <w:lvlText w:val="%4."/>
      <w:lvlJc w:val="left"/>
      <w:pPr>
        <w:ind w:left="3240" w:hanging="360"/>
      </w:pPr>
    </w:lvl>
    <w:lvl w:ilvl="4" w:tplc="AD66B224">
      <w:start w:val="1"/>
      <w:numFmt w:val="lowerLetter"/>
      <w:lvlText w:val="%5."/>
      <w:lvlJc w:val="left"/>
      <w:pPr>
        <w:ind w:left="3960" w:hanging="360"/>
      </w:pPr>
    </w:lvl>
    <w:lvl w:ilvl="5" w:tplc="84FE806E">
      <w:start w:val="1"/>
      <w:numFmt w:val="lowerRoman"/>
      <w:lvlText w:val="%6."/>
      <w:lvlJc w:val="right"/>
      <w:pPr>
        <w:ind w:left="4680" w:hanging="180"/>
      </w:pPr>
    </w:lvl>
    <w:lvl w:ilvl="6" w:tplc="A3C2F6E0">
      <w:start w:val="1"/>
      <w:numFmt w:val="decimal"/>
      <w:lvlText w:val="%7."/>
      <w:lvlJc w:val="left"/>
      <w:pPr>
        <w:ind w:left="5400" w:hanging="360"/>
      </w:pPr>
    </w:lvl>
    <w:lvl w:ilvl="7" w:tplc="A39E6D1A">
      <w:start w:val="1"/>
      <w:numFmt w:val="lowerLetter"/>
      <w:lvlText w:val="%8."/>
      <w:lvlJc w:val="left"/>
      <w:pPr>
        <w:ind w:left="6120" w:hanging="360"/>
      </w:pPr>
    </w:lvl>
    <w:lvl w:ilvl="8" w:tplc="EAF4373E">
      <w:start w:val="1"/>
      <w:numFmt w:val="lowerRoman"/>
      <w:lvlText w:val="%9."/>
      <w:lvlJc w:val="right"/>
      <w:pPr>
        <w:ind w:left="6840" w:hanging="180"/>
      </w:pPr>
    </w:lvl>
  </w:abstractNum>
  <w:abstractNum w:abstractNumId="1" w15:restartNumberingAfterBreak="0">
    <w:nsid w:val="1DCD8FB8"/>
    <w:multiLevelType w:val="hybridMultilevel"/>
    <w:tmpl w:val="3D24F4D8"/>
    <w:lvl w:ilvl="0" w:tplc="C2C454AC">
      <w:start w:val="1"/>
      <w:numFmt w:val="bullet"/>
      <w:lvlText w:val=""/>
      <w:lvlJc w:val="left"/>
      <w:pPr>
        <w:ind w:left="1080" w:hanging="360"/>
      </w:pPr>
      <w:rPr>
        <w:rFonts w:ascii="Symbol" w:hAnsi="Symbol" w:hint="default"/>
      </w:rPr>
    </w:lvl>
    <w:lvl w:ilvl="1" w:tplc="B418ACEC">
      <w:start w:val="1"/>
      <w:numFmt w:val="bullet"/>
      <w:lvlText w:val="o"/>
      <w:lvlJc w:val="left"/>
      <w:pPr>
        <w:ind w:left="1800" w:hanging="360"/>
      </w:pPr>
      <w:rPr>
        <w:rFonts w:ascii="Courier New" w:hAnsi="Courier New" w:hint="default"/>
      </w:rPr>
    </w:lvl>
    <w:lvl w:ilvl="2" w:tplc="70085B9A">
      <w:start w:val="1"/>
      <w:numFmt w:val="bullet"/>
      <w:lvlText w:val=""/>
      <w:lvlJc w:val="left"/>
      <w:pPr>
        <w:ind w:left="2520" w:hanging="360"/>
      </w:pPr>
      <w:rPr>
        <w:rFonts w:ascii="Wingdings" w:hAnsi="Wingdings" w:hint="default"/>
      </w:rPr>
    </w:lvl>
    <w:lvl w:ilvl="3" w:tplc="83F6F834">
      <w:start w:val="1"/>
      <w:numFmt w:val="bullet"/>
      <w:lvlText w:val=""/>
      <w:lvlJc w:val="left"/>
      <w:pPr>
        <w:ind w:left="3240" w:hanging="360"/>
      </w:pPr>
      <w:rPr>
        <w:rFonts w:ascii="Symbol" w:hAnsi="Symbol" w:hint="default"/>
      </w:rPr>
    </w:lvl>
    <w:lvl w:ilvl="4" w:tplc="80500A40">
      <w:start w:val="1"/>
      <w:numFmt w:val="bullet"/>
      <w:lvlText w:val="o"/>
      <w:lvlJc w:val="left"/>
      <w:pPr>
        <w:ind w:left="3960" w:hanging="360"/>
      </w:pPr>
      <w:rPr>
        <w:rFonts w:ascii="Courier New" w:hAnsi="Courier New" w:hint="default"/>
      </w:rPr>
    </w:lvl>
    <w:lvl w:ilvl="5" w:tplc="950A2AC0">
      <w:start w:val="1"/>
      <w:numFmt w:val="bullet"/>
      <w:lvlText w:val=""/>
      <w:lvlJc w:val="left"/>
      <w:pPr>
        <w:ind w:left="4680" w:hanging="360"/>
      </w:pPr>
      <w:rPr>
        <w:rFonts w:ascii="Wingdings" w:hAnsi="Wingdings" w:hint="default"/>
      </w:rPr>
    </w:lvl>
    <w:lvl w:ilvl="6" w:tplc="95CC384A">
      <w:start w:val="1"/>
      <w:numFmt w:val="bullet"/>
      <w:lvlText w:val=""/>
      <w:lvlJc w:val="left"/>
      <w:pPr>
        <w:ind w:left="5400" w:hanging="360"/>
      </w:pPr>
      <w:rPr>
        <w:rFonts w:ascii="Symbol" w:hAnsi="Symbol" w:hint="default"/>
      </w:rPr>
    </w:lvl>
    <w:lvl w:ilvl="7" w:tplc="D91EF694">
      <w:start w:val="1"/>
      <w:numFmt w:val="bullet"/>
      <w:lvlText w:val="o"/>
      <w:lvlJc w:val="left"/>
      <w:pPr>
        <w:ind w:left="6120" w:hanging="360"/>
      </w:pPr>
      <w:rPr>
        <w:rFonts w:ascii="Courier New" w:hAnsi="Courier New" w:hint="default"/>
      </w:rPr>
    </w:lvl>
    <w:lvl w:ilvl="8" w:tplc="4678EC32">
      <w:start w:val="1"/>
      <w:numFmt w:val="bullet"/>
      <w:lvlText w:val=""/>
      <w:lvlJc w:val="left"/>
      <w:pPr>
        <w:ind w:left="6840" w:hanging="360"/>
      </w:pPr>
      <w:rPr>
        <w:rFonts w:ascii="Wingdings" w:hAnsi="Wingdings" w:hint="default"/>
      </w:rPr>
    </w:lvl>
  </w:abstractNum>
  <w:abstractNum w:abstractNumId="2" w15:restartNumberingAfterBreak="0">
    <w:nsid w:val="47F27B49"/>
    <w:multiLevelType w:val="hybridMultilevel"/>
    <w:tmpl w:val="1FF44C4C"/>
    <w:lvl w:ilvl="0" w:tplc="C978B6EA">
      <w:start w:val="1"/>
      <w:numFmt w:val="decimal"/>
      <w:lvlText w:val="%1."/>
      <w:lvlJc w:val="left"/>
      <w:pPr>
        <w:ind w:left="720" w:hanging="360"/>
      </w:pPr>
      <w:rPr>
        <w:b/>
        <w:bCs/>
      </w:rPr>
    </w:lvl>
    <w:lvl w:ilvl="1" w:tplc="8CB0ADA8">
      <w:start w:val="1"/>
      <w:numFmt w:val="lowerLetter"/>
      <w:lvlText w:val="%2."/>
      <w:lvlJc w:val="left"/>
      <w:pPr>
        <w:ind w:left="1440" w:hanging="360"/>
      </w:pPr>
      <w:rPr>
        <w:b/>
        <w:bCs/>
        <w:sz w:val="28"/>
        <w:szCs w:val="28"/>
      </w:rPr>
    </w:lvl>
    <w:lvl w:ilvl="2" w:tplc="E414689A">
      <w:start w:val="1"/>
      <w:numFmt w:val="lowerRoman"/>
      <w:lvlText w:val="%3."/>
      <w:lvlJc w:val="right"/>
      <w:pPr>
        <w:ind w:left="2160" w:hanging="180"/>
      </w:pPr>
    </w:lvl>
    <w:lvl w:ilvl="3" w:tplc="38C42F38">
      <w:start w:val="1"/>
      <w:numFmt w:val="decimal"/>
      <w:lvlText w:val="%4."/>
      <w:lvlJc w:val="left"/>
      <w:pPr>
        <w:ind w:left="2880" w:hanging="360"/>
      </w:pPr>
    </w:lvl>
    <w:lvl w:ilvl="4" w:tplc="DB421AFA">
      <w:start w:val="1"/>
      <w:numFmt w:val="lowerLetter"/>
      <w:lvlText w:val="%5."/>
      <w:lvlJc w:val="left"/>
      <w:pPr>
        <w:ind w:left="3600" w:hanging="360"/>
      </w:pPr>
    </w:lvl>
    <w:lvl w:ilvl="5" w:tplc="708C49BE">
      <w:start w:val="1"/>
      <w:numFmt w:val="lowerRoman"/>
      <w:lvlText w:val="%6."/>
      <w:lvlJc w:val="right"/>
      <w:pPr>
        <w:ind w:left="4320" w:hanging="180"/>
      </w:pPr>
    </w:lvl>
    <w:lvl w:ilvl="6" w:tplc="852ED48A">
      <w:start w:val="1"/>
      <w:numFmt w:val="decimal"/>
      <w:lvlText w:val="%7."/>
      <w:lvlJc w:val="left"/>
      <w:pPr>
        <w:ind w:left="5040" w:hanging="360"/>
      </w:pPr>
    </w:lvl>
    <w:lvl w:ilvl="7" w:tplc="72BE5E8A">
      <w:start w:val="1"/>
      <w:numFmt w:val="lowerLetter"/>
      <w:lvlText w:val="%8."/>
      <w:lvlJc w:val="left"/>
      <w:pPr>
        <w:ind w:left="5760" w:hanging="360"/>
      </w:pPr>
    </w:lvl>
    <w:lvl w:ilvl="8" w:tplc="276A72A2">
      <w:start w:val="1"/>
      <w:numFmt w:val="lowerRoman"/>
      <w:lvlText w:val="%9."/>
      <w:lvlJc w:val="right"/>
      <w:pPr>
        <w:ind w:left="6480" w:hanging="180"/>
      </w:pPr>
    </w:lvl>
  </w:abstractNum>
  <w:abstractNum w:abstractNumId="3" w15:restartNumberingAfterBreak="0">
    <w:nsid w:val="49A914A4"/>
    <w:multiLevelType w:val="hybridMultilevel"/>
    <w:tmpl w:val="0472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5F20DA"/>
    <w:multiLevelType w:val="hybridMultilevel"/>
    <w:tmpl w:val="0628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27184"/>
    <w:multiLevelType w:val="hybridMultilevel"/>
    <w:tmpl w:val="67DCC344"/>
    <w:lvl w:ilvl="0" w:tplc="9942DD04">
      <w:start w:val="1"/>
      <w:numFmt w:val="bullet"/>
      <w:lvlText w:val=""/>
      <w:lvlJc w:val="left"/>
      <w:pPr>
        <w:ind w:left="1080" w:hanging="360"/>
      </w:pPr>
      <w:rPr>
        <w:rFonts w:ascii="Symbol" w:hAnsi="Symbol" w:hint="default"/>
      </w:rPr>
    </w:lvl>
    <w:lvl w:ilvl="1" w:tplc="74DC99AA">
      <w:start w:val="1"/>
      <w:numFmt w:val="bullet"/>
      <w:lvlText w:val="o"/>
      <w:lvlJc w:val="left"/>
      <w:pPr>
        <w:ind w:left="1800" w:hanging="360"/>
      </w:pPr>
      <w:rPr>
        <w:rFonts w:ascii="Courier New" w:hAnsi="Courier New" w:hint="default"/>
      </w:rPr>
    </w:lvl>
    <w:lvl w:ilvl="2" w:tplc="A41A036A">
      <w:start w:val="1"/>
      <w:numFmt w:val="bullet"/>
      <w:lvlText w:val=""/>
      <w:lvlJc w:val="left"/>
      <w:pPr>
        <w:ind w:left="2520" w:hanging="360"/>
      </w:pPr>
      <w:rPr>
        <w:rFonts w:ascii="Wingdings" w:hAnsi="Wingdings" w:hint="default"/>
      </w:rPr>
    </w:lvl>
    <w:lvl w:ilvl="3" w:tplc="688E6DBC">
      <w:start w:val="1"/>
      <w:numFmt w:val="bullet"/>
      <w:lvlText w:val=""/>
      <w:lvlJc w:val="left"/>
      <w:pPr>
        <w:ind w:left="3240" w:hanging="360"/>
      </w:pPr>
      <w:rPr>
        <w:rFonts w:ascii="Symbol" w:hAnsi="Symbol" w:hint="default"/>
      </w:rPr>
    </w:lvl>
    <w:lvl w:ilvl="4" w:tplc="5FACA58E">
      <w:start w:val="1"/>
      <w:numFmt w:val="bullet"/>
      <w:lvlText w:val="o"/>
      <w:lvlJc w:val="left"/>
      <w:pPr>
        <w:ind w:left="3960" w:hanging="360"/>
      </w:pPr>
      <w:rPr>
        <w:rFonts w:ascii="Courier New" w:hAnsi="Courier New" w:hint="default"/>
      </w:rPr>
    </w:lvl>
    <w:lvl w:ilvl="5" w:tplc="D6ECB600">
      <w:start w:val="1"/>
      <w:numFmt w:val="bullet"/>
      <w:lvlText w:val=""/>
      <w:lvlJc w:val="left"/>
      <w:pPr>
        <w:ind w:left="4680" w:hanging="360"/>
      </w:pPr>
      <w:rPr>
        <w:rFonts w:ascii="Wingdings" w:hAnsi="Wingdings" w:hint="default"/>
      </w:rPr>
    </w:lvl>
    <w:lvl w:ilvl="6" w:tplc="D1261CFA">
      <w:start w:val="1"/>
      <w:numFmt w:val="bullet"/>
      <w:lvlText w:val=""/>
      <w:lvlJc w:val="left"/>
      <w:pPr>
        <w:ind w:left="5400" w:hanging="360"/>
      </w:pPr>
      <w:rPr>
        <w:rFonts w:ascii="Symbol" w:hAnsi="Symbol" w:hint="default"/>
      </w:rPr>
    </w:lvl>
    <w:lvl w:ilvl="7" w:tplc="0F6E5B22">
      <w:start w:val="1"/>
      <w:numFmt w:val="bullet"/>
      <w:lvlText w:val="o"/>
      <w:lvlJc w:val="left"/>
      <w:pPr>
        <w:ind w:left="6120" w:hanging="360"/>
      </w:pPr>
      <w:rPr>
        <w:rFonts w:ascii="Courier New" w:hAnsi="Courier New" w:hint="default"/>
      </w:rPr>
    </w:lvl>
    <w:lvl w:ilvl="8" w:tplc="A0BE1124">
      <w:start w:val="1"/>
      <w:numFmt w:val="bullet"/>
      <w:lvlText w:val=""/>
      <w:lvlJc w:val="left"/>
      <w:pPr>
        <w:ind w:left="6840" w:hanging="360"/>
      </w:pPr>
      <w:rPr>
        <w:rFonts w:ascii="Wingdings" w:hAnsi="Wingdings" w:hint="default"/>
      </w:rPr>
    </w:lvl>
  </w:abstractNum>
  <w:abstractNum w:abstractNumId="6" w15:restartNumberingAfterBreak="0">
    <w:nsid w:val="63C524DC"/>
    <w:multiLevelType w:val="hybridMultilevel"/>
    <w:tmpl w:val="76D2DED6"/>
    <w:lvl w:ilvl="0" w:tplc="456210CA">
      <w:start w:val="1"/>
      <w:numFmt w:val="bullet"/>
      <w:lvlText w:val=""/>
      <w:lvlJc w:val="left"/>
      <w:pPr>
        <w:ind w:left="1080" w:hanging="360"/>
      </w:pPr>
      <w:rPr>
        <w:rFonts w:ascii="Symbol" w:hAnsi="Symbol" w:hint="default"/>
      </w:rPr>
    </w:lvl>
    <w:lvl w:ilvl="1" w:tplc="71BE27D2">
      <w:start w:val="1"/>
      <w:numFmt w:val="bullet"/>
      <w:lvlText w:val="o"/>
      <w:lvlJc w:val="left"/>
      <w:pPr>
        <w:ind w:left="1800" w:hanging="360"/>
      </w:pPr>
      <w:rPr>
        <w:rFonts w:ascii="Courier New" w:hAnsi="Courier New" w:hint="default"/>
      </w:rPr>
    </w:lvl>
    <w:lvl w:ilvl="2" w:tplc="F578B02C">
      <w:start w:val="1"/>
      <w:numFmt w:val="bullet"/>
      <w:lvlText w:val=""/>
      <w:lvlJc w:val="left"/>
      <w:pPr>
        <w:ind w:left="2520" w:hanging="360"/>
      </w:pPr>
      <w:rPr>
        <w:rFonts w:ascii="Wingdings" w:hAnsi="Wingdings" w:hint="default"/>
      </w:rPr>
    </w:lvl>
    <w:lvl w:ilvl="3" w:tplc="3F947F96">
      <w:start w:val="1"/>
      <w:numFmt w:val="bullet"/>
      <w:lvlText w:val=""/>
      <w:lvlJc w:val="left"/>
      <w:pPr>
        <w:ind w:left="3240" w:hanging="360"/>
      </w:pPr>
      <w:rPr>
        <w:rFonts w:ascii="Symbol" w:hAnsi="Symbol" w:hint="default"/>
      </w:rPr>
    </w:lvl>
    <w:lvl w:ilvl="4" w:tplc="0A68BCCE">
      <w:start w:val="1"/>
      <w:numFmt w:val="bullet"/>
      <w:lvlText w:val="o"/>
      <w:lvlJc w:val="left"/>
      <w:pPr>
        <w:ind w:left="3960" w:hanging="360"/>
      </w:pPr>
      <w:rPr>
        <w:rFonts w:ascii="Courier New" w:hAnsi="Courier New" w:hint="default"/>
      </w:rPr>
    </w:lvl>
    <w:lvl w:ilvl="5" w:tplc="9ACC2808">
      <w:start w:val="1"/>
      <w:numFmt w:val="bullet"/>
      <w:lvlText w:val=""/>
      <w:lvlJc w:val="left"/>
      <w:pPr>
        <w:ind w:left="4680" w:hanging="360"/>
      </w:pPr>
      <w:rPr>
        <w:rFonts w:ascii="Wingdings" w:hAnsi="Wingdings" w:hint="default"/>
      </w:rPr>
    </w:lvl>
    <w:lvl w:ilvl="6" w:tplc="247C2CEA">
      <w:start w:val="1"/>
      <w:numFmt w:val="bullet"/>
      <w:lvlText w:val=""/>
      <w:lvlJc w:val="left"/>
      <w:pPr>
        <w:ind w:left="5400" w:hanging="360"/>
      </w:pPr>
      <w:rPr>
        <w:rFonts w:ascii="Symbol" w:hAnsi="Symbol" w:hint="default"/>
      </w:rPr>
    </w:lvl>
    <w:lvl w:ilvl="7" w:tplc="589CEA94">
      <w:start w:val="1"/>
      <w:numFmt w:val="bullet"/>
      <w:lvlText w:val="o"/>
      <w:lvlJc w:val="left"/>
      <w:pPr>
        <w:ind w:left="6120" w:hanging="360"/>
      </w:pPr>
      <w:rPr>
        <w:rFonts w:ascii="Courier New" w:hAnsi="Courier New" w:hint="default"/>
      </w:rPr>
    </w:lvl>
    <w:lvl w:ilvl="8" w:tplc="CE147C56">
      <w:start w:val="1"/>
      <w:numFmt w:val="bullet"/>
      <w:lvlText w:val=""/>
      <w:lvlJc w:val="left"/>
      <w:pPr>
        <w:ind w:left="6840" w:hanging="360"/>
      </w:pPr>
      <w:rPr>
        <w:rFonts w:ascii="Wingdings" w:hAnsi="Wingdings" w:hint="default"/>
      </w:rPr>
    </w:lvl>
  </w:abstractNum>
  <w:abstractNum w:abstractNumId="7" w15:restartNumberingAfterBreak="0">
    <w:nsid w:val="7B3E78BF"/>
    <w:multiLevelType w:val="hybridMultilevel"/>
    <w:tmpl w:val="4C26C378"/>
    <w:lvl w:ilvl="0" w:tplc="8FB47904">
      <w:start w:val="1"/>
      <w:numFmt w:val="bullet"/>
      <w:lvlText w:val=""/>
      <w:lvlJc w:val="left"/>
      <w:pPr>
        <w:ind w:left="1080" w:hanging="360"/>
      </w:pPr>
      <w:rPr>
        <w:rFonts w:ascii="Symbol" w:hAnsi="Symbol" w:hint="default"/>
      </w:rPr>
    </w:lvl>
    <w:lvl w:ilvl="1" w:tplc="F3D6E724">
      <w:start w:val="1"/>
      <w:numFmt w:val="bullet"/>
      <w:lvlText w:val="o"/>
      <w:lvlJc w:val="left"/>
      <w:pPr>
        <w:ind w:left="1800" w:hanging="360"/>
      </w:pPr>
      <w:rPr>
        <w:rFonts w:ascii="Courier New" w:hAnsi="Courier New" w:hint="default"/>
      </w:rPr>
    </w:lvl>
    <w:lvl w:ilvl="2" w:tplc="FB6289E2">
      <w:start w:val="1"/>
      <w:numFmt w:val="bullet"/>
      <w:lvlText w:val=""/>
      <w:lvlJc w:val="left"/>
      <w:pPr>
        <w:ind w:left="2520" w:hanging="360"/>
      </w:pPr>
      <w:rPr>
        <w:rFonts w:ascii="Wingdings" w:hAnsi="Wingdings" w:hint="default"/>
      </w:rPr>
    </w:lvl>
    <w:lvl w:ilvl="3" w:tplc="1A0EF6EC">
      <w:start w:val="1"/>
      <w:numFmt w:val="bullet"/>
      <w:lvlText w:val=""/>
      <w:lvlJc w:val="left"/>
      <w:pPr>
        <w:ind w:left="3240" w:hanging="360"/>
      </w:pPr>
      <w:rPr>
        <w:rFonts w:ascii="Symbol" w:hAnsi="Symbol" w:hint="default"/>
      </w:rPr>
    </w:lvl>
    <w:lvl w:ilvl="4" w:tplc="4B5A4486">
      <w:start w:val="1"/>
      <w:numFmt w:val="bullet"/>
      <w:lvlText w:val="o"/>
      <w:lvlJc w:val="left"/>
      <w:pPr>
        <w:ind w:left="3960" w:hanging="360"/>
      </w:pPr>
      <w:rPr>
        <w:rFonts w:ascii="Courier New" w:hAnsi="Courier New" w:hint="default"/>
      </w:rPr>
    </w:lvl>
    <w:lvl w:ilvl="5" w:tplc="15A02098">
      <w:start w:val="1"/>
      <w:numFmt w:val="bullet"/>
      <w:lvlText w:val=""/>
      <w:lvlJc w:val="left"/>
      <w:pPr>
        <w:ind w:left="4680" w:hanging="360"/>
      </w:pPr>
      <w:rPr>
        <w:rFonts w:ascii="Wingdings" w:hAnsi="Wingdings" w:hint="default"/>
      </w:rPr>
    </w:lvl>
    <w:lvl w:ilvl="6" w:tplc="A83800E6">
      <w:start w:val="1"/>
      <w:numFmt w:val="bullet"/>
      <w:lvlText w:val=""/>
      <w:lvlJc w:val="left"/>
      <w:pPr>
        <w:ind w:left="5400" w:hanging="360"/>
      </w:pPr>
      <w:rPr>
        <w:rFonts w:ascii="Symbol" w:hAnsi="Symbol" w:hint="default"/>
      </w:rPr>
    </w:lvl>
    <w:lvl w:ilvl="7" w:tplc="DBA608BE">
      <w:start w:val="1"/>
      <w:numFmt w:val="bullet"/>
      <w:lvlText w:val="o"/>
      <w:lvlJc w:val="left"/>
      <w:pPr>
        <w:ind w:left="6120" w:hanging="360"/>
      </w:pPr>
      <w:rPr>
        <w:rFonts w:ascii="Courier New" w:hAnsi="Courier New" w:hint="default"/>
      </w:rPr>
    </w:lvl>
    <w:lvl w:ilvl="8" w:tplc="9C668BBE">
      <w:start w:val="1"/>
      <w:numFmt w:val="bullet"/>
      <w:lvlText w:val=""/>
      <w:lvlJc w:val="left"/>
      <w:pPr>
        <w:ind w:left="6840" w:hanging="360"/>
      </w:pPr>
      <w:rPr>
        <w:rFonts w:ascii="Wingdings" w:hAnsi="Wingdings" w:hint="default"/>
      </w:rPr>
    </w:lvl>
  </w:abstractNum>
  <w:abstractNum w:abstractNumId="8" w15:restartNumberingAfterBreak="0">
    <w:nsid w:val="7D002B5D"/>
    <w:multiLevelType w:val="multilevel"/>
    <w:tmpl w:val="A0D8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04577">
    <w:abstractNumId w:val="7"/>
  </w:num>
  <w:num w:numId="2" w16cid:durableId="720907151">
    <w:abstractNumId w:val="6"/>
  </w:num>
  <w:num w:numId="3" w16cid:durableId="1551651308">
    <w:abstractNumId w:val="5"/>
  </w:num>
  <w:num w:numId="4" w16cid:durableId="1066414595">
    <w:abstractNumId w:val="1"/>
  </w:num>
  <w:num w:numId="5" w16cid:durableId="114636848">
    <w:abstractNumId w:val="2"/>
  </w:num>
  <w:num w:numId="6" w16cid:durableId="631791762">
    <w:abstractNumId w:val="0"/>
  </w:num>
  <w:num w:numId="7" w16cid:durableId="558636358">
    <w:abstractNumId w:val="3"/>
  </w:num>
  <w:num w:numId="8" w16cid:durableId="1481537722">
    <w:abstractNumId w:val="4"/>
  </w:num>
  <w:num w:numId="9" w16cid:durableId="1391921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E"/>
    <w:rsid w:val="001E042D"/>
    <w:rsid w:val="001F66B6"/>
    <w:rsid w:val="00274AB2"/>
    <w:rsid w:val="00380DB3"/>
    <w:rsid w:val="004D616A"/>
    <w:rsid w:val="005A0659"/>
    <w:rsid w:val="005B3977"/>
    <w:rsid w:val="005D410A"/>
    <w:rsid w:val="00711860"/>
    <w:rsid w:val="00733394"/>
    <w:rsid w:val="007D3B7F"/>
    <w:rsid w:val="008566C7"/>
    <w:rsid w:val="00A641E3"/>
    <w:rsid w:val="00A652F2"/>
    <w:rsid w:val="00AD2B2C"/>
    <w:rsid w:val="00AE5DFD"/>
    <w:rsid w:val="00B1322A"/>
    <w:rsid w:val="00B65CEA"/>
    <w:rsid w:val="00BE6436"/>
    <w:rsid w:val="00C31AD5"/>
    <w:rsid w:val="00CA071E"/>
    <w:rsid w:val="00D00FF5"/>
    <w:rsid w:val="00D9591A"/>
    <w:rsid w:val="00DE6F64"/>
    <w:rsid w:val="00E565FF"/>
    <w:rsid w:val="00F43B1D"/>
    <w:rsid w:val="03F7D450"/>
    <w:rsid w:val="049AE749"/>
    <w:rsid w:val="096A4AC3"/>
    <w:rsid w:val="19171077"/>
    <w:rsid w:val="1A064795"/>
    <w:rsid w:val="20DBB2C8"/>
    <w:rsid w:val="28706637"/>
    <w:rsid w:val="332B12B9"/>
    <w:rsid w:val="449BDA07"/>
    <w:rsid w:val="4E5BF6BB"/>
    <w:rsid w:val="4F93E0E9"/>
    <w:rsid w:val="51D0A834"/>
    <w:rsid w:val="58395294"/>
    <w:rsid w:val="5B413B9A"/>
    <w:rsid w:val="5C243FE2"/>
    <w:rsid w:val="614177C1"/>
    <w:rsid w:val="64D54100"/>
    <w:rsid w:val="6C18CEB0"/>
    <w:rsid w:val="71F1E760"/>
    <w:rsid w:val="78269E86"/>
    <w:rsid w:val="7D2980D0"/>
    <w:rsid w:val="7DA89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15EA"/>
  <w15:chartTrackingRefBased/>
  <w15:docId w15:val="{0AE0F203-8A0B-4125-8804-4365DB5B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71E"/>
    <w:rPr>
      <w:rFonts w:eastAsiaTheme="majorEastAsia" w:cstheme="majorBidi"/>
      <w:color w:val="272727" w:themeColor="text1" w:themeTint="D8"/>
    </w:rPr>
  </w:style>
  <w:style w:type="paragraph" w:styleId="Title">
    <w:name w:val="Title"/>
    <w:basedOn w:val="Normal"/>
    <w:next w:val="Normal"/>
    <w:link w:val="TitleChar"/>
    <w:uiPriority w:val="10"/>
    <w:qFormat/>
    <w:rsid w:val="00CA0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71E"/>
    <w:pPr>
      <w:spacing w:before="160"/>
      <w:jc w:val="center"/>
    </w:pPr>
    <w:rPr>
      <w:i/>
      <w:iCs/>
      <w:color w:val="404040" w:themeColor="text1" w:themeTint="BF"/>
    </w:rPr>
  </w:style>
  <w:style w:type="character" w:customStyle="1" w:styleId="QuoteChar">
    <w:name w:val="Quote Char"/>
    <w:basedOn w:val="DefaultParagraphFont"/>
    <w:link w:val="Quote"/>
    <w:uiPriority w:val="29"/>
    <w:rsid w:val="00CA071E"/>
    <w:rPr>
      <w:i/>
      <w:iCs/>
      <w:color w:val="404040" w:themeColor="text1" w:themeTint="BF"/>
    </w:rPr>
  </w:style>
  <w:style w:type="paragraph" w:styleId="ListParagraph">
    <w:name w:val="List Paragraph"/>
    <w:basedOn w:val="Normal"/>
    <w:uiPriority w:val="34"/>
    <w:qFormat/>
    <w:rsid w:val="00CA071E"/>
    <w:pPr>
      <w:ind w:left="720"/>
      <w:contextualSpacing/>
    </w:pPr>
  </w:style>
  <w:style w:type="character" w:styleId="IntenseEmphasis">
    <w:name w:val="Intense Emphasis"/>
    <w:basedOn w:val="DefaultParagraphFont"/>
    <w:uiPriority w:val="21"/>
    <w:qFormat/>
    <w:rsid w:val="00CA071E"/>
    <w:rPr>
      <w:i/>
      <w:iCs/>
      <w:color w:val="0F4761" w:themeColor="accent1" w:themeShade="BF"/>
    </w:rPr>
  </w:style>
  <w:style w:type="paragraph" w:styleId="IntenseQuote">
    <w:name w:val="Intense Quote"/>
    <w:basedOn w:val="Normal"/>
    <w:next w:val="Normal"/>
    <w:link w:val="IntenseQuoteChar"/>
    <w:uiPriority w:val="30"/>
    <w:qFormat/>
    <w:rsid w:val="00CA0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71E"/>
    <w:rPr>
      <w:i/>
      <w:iCs/>
      <w:color w:val="0F4761" w:themeColor="accent1" w:themeShade="BF"/>
    </w:rPr>
  </w:style>
  <w:style w:type="character" w:styleId="IntenseReference">
    <w:name w:val="Intense Reference"/>
    <w:basedOn w:val="DefaultParagraphFont"/>
    <w:uiPriority w:val="32"/>
    <w:qFormat/>
    <w:rsid w:val="00CA071E"/>
    <w:rPr>
      <w:b/>
      <w:bCs/>
      <w:smallCaps/>
      <w:color w:val="0F4761" w:themeColor="accent1" w:themeShade="BF"/>
      <w:spacing w:val="5"/>
    </w:rPr>
  </w:style>
  <w:style w:type="paragraph" w:styleId="Header">
    <w:name w:val="header"/>
    <w:basedOn w:val="Normal"/>
    <w:link w:val="HeaderChar"/>
    <w:uiPriority w:val="99"/>
    <w:unhideWhenUsed/>
    <w:rsid w:val="00CA0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71E"/>
  </w:style>
  <w:style w:type="paragraph" w:styleId="Footer">
    <w:name w:val="footer"/>
    <w:basedOn w:val="Normal"/>
    <w:link w:val="FooterChar"/>
    <w:uiPriority w:val="99"/>
    <w:unhideWhenUsed/>
    <w:rsid w:val="00CA0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71E"/>
  </w:style>
  <w:style w:type="character" w:styleId="Hyperlink">
    <w:name w:val="Hyperlink"/>
    <w:basedOn w:val="DefaultParagraphFont"/>
    <w:uiPriority w:val="99"/>
    <w:unhideWhenUsed/>
    <w:rsid w:val="00CA071E"/>
    <w:rPr>
      <w:color w:val="467886" w:themeColor="hyperlink"/>
      <w:u w:val="single"/>
    </w:rPr>
  </w:style>
  <w:style w:type="character" w:styleId="UnresolvedMention">
    <w:name w:val="Unresolved Mention"/>
    <w:basedOn w:val="DefaultParagraphFont"/>
    <w:uiPriority w:val="99"/>
    <w:semiHidden/>
    <w:unhideWhenUsed/>
    <w:rsid w:val="00CA071E"/>
    <w:rPr>
      <w:color w:val="605E5C"/>
      <w:shd w:val="clear" w:color="auto" w:fill="E1DFDD"/>
    </w:rPr>
  </w:style>
  <w:style w:type="paragraph" w:styleId="NormalWeb">
    <w:name w:val="Normal (Web)"/>
    <w:basedOn w:val="Normal"/>
    <w:uiPriority w:val="99"/>
    <w:unhideWhenUsed/>
    <w:rsid w:val="00A652F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normal">
    <w:name w:val="x_msonormal"/>
    <w:basedOn w:val="Normal"/>
    <w:rsid w:val="00380DB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80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9522">
      <w:bodyDiv w:val="1"/>
      <w:marLeft w:val="0"/>
      <w:marRight w:val="0"/>
      <w:marTop w:val="0"/>
      <w:marBottom w:val="0"/>
      <w:divBdr>
        <w:top w:val="none" w:sz="0" w:space="0" w:color="auto"/>
        <w:left w:val="none" w:sz="0" w:space="0" w:color="auto"/>
        <w:bottom w:val="none" w:sz="0" w:space="0" w:color="auto"/>
        <w:right w:val="none" w:sz="0" w:space="0" w:color="auto"/>
      </w:divBdr>
    </w:div>
    <w:div w:id="1148791738">
      <w:bodyDiv w:val="1"/>
      <w:marLeft w:val="0"/>
      <w:marRight w:val="0"/>
      <w:marTop w:val="0"/>
      <w:marBottom w:val="0"/>
      <w:divBdr>
        <w:top w:val="none" w:sz="0" w:space="0" w:color="auto"/>
        <w:left w:val="none" w:sz="0" w:space="0" w:color="auto"/>
        <w:bottom w:val="none" w:sz="0" w:space="0" w:color="auto"/>
        <w:right w:val="none" w:sz="0" w:space="0" w:color="auto"/>
      </w:divBdr>
    </w:div>
    <w:div w:id="1150754403">
      <w:bodyDiv w:val="1"/>
      <w:marLeft w:val="0"/>
      <w:marRight w:val="0"/>
      <w:marTop w:val="0"/>
      <w:marBottom w:val="0"/>
      <w:divBdr>
        <w:top w:val="none" w:sz="0" w:space="0" w:color="auto"/>
        <w:left w:val="none" w:sz="0" w:space="0" w:color="auto"/>
        <w:bottom w:val="none" w:sz="0" w:space="0" w:color="auto"/>
        <w:right w:val="none" w:sz="0" w:space="0" w:color="auto"/>
      </w:divBdr>
    </w:div>
    <w:div w:id="1330713778">
      <w:bodyDiv w:val="1"/>
      <w:marLeft w:val="0"/>
      <w:marRight w:val="0"/>
      <w:marTop w:val="0"/>
      <w:marBottom w:val="0"/>
      <w:divBdr>
        <w:top w:val="none" w:sz="0" w:space="0" w:color="auto"/>
        <w:left w:val="none" w:sz="0" w:space="0" w:color="auto"/>
        <w:bottom w:val="none" w:sz="0" w:space="0" w:color="auto"/>
        <w:right w:val="none" w:sz="0" w:space="0" w:color="auto"/>
      </w:divBdr>
    </w:div>
    <w:div w:id="148296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artfordhealthcare.zoom.us/j/5910185257?omn=94757896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335</Words>
  <Characters>1915</Characters>
  <Application>Microsoft Office Word</Application>
  <DocSecurity>0</DocSecurity>
  <Lines>15</Lines>
  <Paragraphs>4</Paragraphs>
  <ScaleCrop>false</ScaleCrop>
  <Company>Hartford Healthcare Corporation</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Perreira, Ashley</dc:creator>
  <cp:keywords/>
  <dc:description/>
  <cp:lastModifiedBy>Brittany Whiteley</cp:lastModifiedBy>
  <cp:revision>3</cp:revision>
  <dcterms:created xsi:type="dcterms:W3CDTF">2025-03-12T16:01:00Z</dcterms:created>
  <dcterms:modified xsi:type="dcterms:W3CDTF">2025-03-12T16:18:00Z</dcterms:modified>
</cp:coreProperties>
</file>