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071E" w:rsidR="00F43B1D" w:rsidP="00CA071E" w:rsidRDefault="00F43B1D" w14:paraId="3D1FDB73" w14:textId="134B7496">
      <w:pPr>
        <w:rPr>
          <w:rFonts w:ascii="Times New Roman" w:hAnsi="Times New Roman" w:cs="Times New Roman"/>
        </w:rPr>
      </w:pPr>
    </w:p>
    <w:p w:rsidR="5C243FE2" w:rsidP="1A064795" w:rsidRDefault="5C243FE2" w14:paraId="64A67B62" w14:textId="4A412FC7">
      <w:pPr>
        <w:spacing w:before="240" w:beforeAutospacing="off" w:after="240" w:afterAutospacing="off"/>
        <w:rPr>
          <w:b w:val="1"/>
          <w:bCs w:val="1"/>
          <w:noProof w:val="0"/>
          <w:sz w:val="32"/>
          <w:szCs w:val="32"/>
          <w:lang w:val="en-US"/>
        </w:rPr>
      </w:pPr>
      <w:r w:rsidRPr="1A064795" w:rsidR="5C243FE2">
        <w:rPr>
          <w:b w:val="1"/>
          <w:bCs w:val="1"/>
          <w:noProof w:val="0"/>
          <w:sz w:val="32"/>
          <w:szCs w:val="32"/>
          <w:lang w:val="en-US"/>
        </w:rPr>
        <w:t>BPC Meeting – March 6th, 2025, at 10 AM</w:t>
      </w:r>
    </w:p>
    <w:p w:rsidRPr="001E042D" w:rsidR="001E042D" w:rsidP="1A064795" w:rsidRDefault="001E042D" w14:paraId="0911106D" w14:textId="33441B13" w14:noSpellErr="1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A064795" w:rsidR="001E042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Virtual: </w:t>
      </w:r>
      <w:r w:rsidRPr="1A064795" w:rsidR="001E042D">
        <w:rPr>
          <w:rFonts w:ascii="Aptos" w:hAnsi="Aptos" w:eastAsia="Aptos" w:cs="Aptos" w:asciiTheme="minorAscii" w:hAnsiTheme="minorAscii" w:eastAsiaTheme="minorAscii" w:cstheme="minorAscii"/>
          <w:color w:val="104F39"/>
          <w:sz w:val="24"/>
          <w:szCs w:val="24"/>
          <w:u w:val="single"/>
          <w:shd w:val="clear" w:color="auto" w:fill="FFFFFF"/>
        </w:rPr>
        <w:t>https://hartfordhealthcare.zoom.us/j/5910185257?omn=94757896050</w:t>
      </w:r>
    </w:p>
    <w:p w:rsidR="00733394" w:rsidP="1A064795" w:rsidRDefault="00733394" w14:paraId="6D13FDC5" w14:textId="3A955ED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b w:val="1"/>
          <w:bCs w:val="1"/>
          <w:noProof w:val="0"/>
          <w:sz w:val="28"/>
          <w:szCs w:val="28"/>
          <w:lang w:val="en-US"/>
        </w:rPr>
      </w:pPr>
      <w:r w:rsidRPr="1A064795" w:rsidR="19171077">
        <w:rPr>
          <w:b w:val="1"/>
          <w:bCs w:val="1"/>
          <w:noProof w:val="0"/>
          <w:sz w:val="28"/>
          <w:szCs w:val="28"/>
          <w:lang w:val="en-US"/>
        </w:rPr>
        <w:t>Call to Order</w:t>
      </w:r>
    </w:p>
    <w:p w:rsidR="00733394" w:rsidP="1A064795" w:rsidRDefault="00733394" w14:paraId="3ED9B709" w14:textId="155CD91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b w:val="1"/>
          <w:bCs w:val="1"/>
          <w:noProof w:val="0"/>
          <w:sz w:val="28"/>
          <w:szCs w:val="28"/>
          <w:lang w:val="en-US"/>
        </w:rPr>
      </w:pPr>
      <w:r w:rsidRPr="1A064795" w:rsidR="19171077">
        <w:rPr>
          <w:b w:val="1"/>
          <w:bCs w:val="1"/>
          <w:noProof w:val="0"/>
          <w:sz w:val="28"/>
          <w:szCs w:val="28"/>
          <w:lang w:val="en-US"/>
        </w:rPr>
        <w:t>News and Celebrations</w:t>
      </w:r>
    </w:p>
    <w:p w:rsidR="00733394" w:rsidP="1A064795" w:rsidRDefault="00733394" w14:paraId="6843A3F9" w14:textId="7AC45F3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b w:val="1"/>
          <w:bCs w:val="1"/>
          <w:noProof w:val="0"/>
          <w:sz w:val="28"/>
          <w:szCs w:val="28"/>
          <w:lang w:val="en-US"/>
        </w:rPr>
      </w:pPr>
      <w:r w:rsidRPr="1A064795" w:rsidR="19171077">
        <w:rPr>
          <w:b w:val="1"/>
          <w:bCs w:val="1"/>
          <w:noProof w:val="0"/>
          <w:sz w:val="28"/>
          <w:szCs w:val="28"/>
          <w:lang w:val="en-US"/>
        </w:rPr>
        <w:t>Approval of February Meeting Minutes</w:t>
      </w:r>
    </w:p>
    <w:p w:rsidR="00733394" w:rsidP="139D5E0B" w:rsidRDefault="00733394" w14:paraId="381EB603" w14:textId="1CB0AA0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b w:val="1"/>
          <w:bCs w:val="1"/>
          <w:noProof w:val="0"/>
          <w:sz w:val="28"/>
          <w:szCs w:val="28"/>
          <w:lang w:val="en-US"/>
        </w:rPr>
      </w:pPr>
      <w:r w:rsidRPr="139D5E0B" w:rsidR="19171077">
        <w:rPr>
          <w:b w:val="1"/>
          <w:bCs w:val="1"/>
          <w:noProof w:val="0"/>
          <w:sz w:val="28"/>
          <w:szCs w:val="28"/>
          <w:lang w:val="en-US"/>
        </w:rPr>
        <w:t>Presentations:</w:t>
      </w:r>
    </w:p>
    <w:p w:rsidR="00733394" w:rsidP="1A064795" w:rsidRDefault="00733394" w14:paraId="46EFA4F1" w14:textId="2A498E61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19171077">
        <w:rPr>
          <w:b w:val="0"/>
          <w:bCs w:val="0"/>
        </w:rPr>
        <w:t xml:space="preserve">Jen Jacobson: March Spotlight Speaker – Reviewing SPF </w:t>
      </w:r>
    </w:p>
    <w:p w:rsidR="00733394" w:rsidP="139D5E0B" w:rsidRDefault="00733394" w14:paraId="19B045A6" w14:textId="3ECEA3E1">
      <w:pPr>
        <w:pStyle w:val="ListParagraph"/>
        <w:ind w:left="1080"/>
        <w:rPr>
          <w:b w:val="0"/>
          <w:bCs w:val="0"/>
        </w:rPr>
      </w:pPr>
      <w:r w:rsidR="19171077">
        <w:rPr>
          <w:b w:val="0"/>
          <w:bCs w:val="0"/>
        </w:rPr>
        <w:t>and Robert’s Rule of Order</w:t>
      </w:r>
      <w:r w:rsidR="7424B17A">
        <w:rPr>
          <w:b w:val="0"/>
          <w:bCs w:val="0"/>
        </w:rPr>
        <w:t>.</w:t>
      </w:r>
    </w:p>
    <w:p w:rsidR="00733394" w:rsidP="1A064795" w:rsidRDefault="00733394" w14:paraId="0E1BBA75" w14:textId="1AE3FC9C">
      <w:pPr>
        <w:pStyle w:val="ListParagraph"/>
        <w:numPr>
          <w:ilvl w:val="0"/>
          <w:numId w:val="5"/>
        </w:numPr>
        <w:rPr>
          <w:noProof w:val="0"/>
          <w:sz w:val="28"/>
          <w:szCs w:val="28"/>
          <w:lang w:val="en-US"/>
        </w:rPr>
      </w:pPr>
      <w:r w:rsidRPr="1A064795" w:rsidR="78269E86">
        <w:rPr>
          <w:b w:val="1"/>
          <w:bCs w:val="1"/>
          <w:noProof w:val="0"/>
          <w:sz w:val="28"/>
          <w:szCs w:val="28"/>
          <w:lang w:val="en-US"/>
        </w:rPr>
        <w:t>Youth Coalition Updates:</w:t>
      </w:r>
    </w:p>
    <w:p w:rsidR="00733394" w:rsidP="1A064795" w:rsidRDefault="00733394" w14:paraId="31D16E85" w14:textId="7A99FFC2">
      <w:pPr>
        <w:pStyle w:val="ListParagraph"/>
        <w:numPr>
          <w:ilvl w:val="0"/>
          <w:numId w:val="7"/>
        </w:numPr>
        <w:rPr>
          <w:noProof w:val="0"/>
          <w:lang w:val="en-US"/>
        </w:rPr>
      </w:pPr>
      <w:r w:rsidRPr="139D5E0B" w:rsidR="78269E86">
        <w:rPr>
          <w:noProof w:val="0"/>
          <w:lang w:val="en-US"/>
        </w:rPr>
        <w:t>Recruitment progress</w:t>
      </w:r>
      <w:r w:rsidRPr="139D5E0B" w:rsidR="77DE6B7F">
        <w:rPr>
          <w:noProof w:val="0"/>
          <w:lang w:val="en-US"/>
        </w:rPr>
        <w:t>.</w:t>
      </w:r>
    </w:p>
    <w:p w:rsidR="00733394" w:rsidP="1A064795" w:rsidRDefault="00733394" w14:paraId="62682937" w14:textId="2ADC550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noProof w:val="0"/>
          <w:lang w:val="en-US"/>
        </w:rPr>
      </w:pPr>
      <w:r w:rsidRPr="139D5E0B" w:rsidR="78269E86">
        <w:rPr>
          <w:noProof w:val="0"/>
          <w:lang w:val="en-US"/>
        </w:rPr>
        <w:t>Molly Martin’s peer advocacy efforts</w:t>
      </w:r>
      <w:r w:rsidRPr="139D5E0B" w:rsidR="3D29BB02">
        <w:rPr>
          <w:noProof w:val="0"/>
          <w:lang w:val="en-US"/>
        </w:rPr>
        <w:t>.</w:t>
      </w:r>
    </w:p>
    <w:p w:rsidR="00733394" w:rsidP="1A064795" w:rsidRDefault="00733394" w14:paraId="1842B46D" w14:textId="5C9A20B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noProof w:val="0"/>
          <w:lang w:val="en-US"/>
        </w:rPr>
      </w:pPr>
      <w:r w:rsidRPr="139D5E0B" w:rsidR="78269E86">
        <w:rPr>
          <w:noProof w:val="0"/>
          <w:lang w:val="en-US"/>
        </w:rPr>
        <w:t>Promotional items for engagement</w:t>
      </w:r>
      <w:r w:rsidRPr="139D5E0B" w:rsidR="6BDAC4A1">
        <w:rPr>
          <w:noProof w:val="0"/>
          <w:lang w:val="en-US"/>
        </w:rPr>
        <w:t>.</w:t>
      </w:r>
    </w:p>
    <w:p w:rsidR="00733394" w:rsidP="1A064795" w:rsidRDefault="00733394" w14:paraId="5C186BD8" w14:textId="3679118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b w:val="1"/>
          <w:bCs w:val="1"/>
          <w:noProof w:val="0"/>
          <w:sz w:val="28"/>
          <w:szCs w:val="28"/>
          <w:lang w:val="en-US"/>
        </w:rPr>
      </w:pPr>
      <w:r w:rsidRPr="1A064795" w:rsidR="78269E86">
        <w:rPr>
          <w:b w:val="1"/>
          <w:bCs w:val="1"/>
          <w:noProof w:val="0"/>
          <w:sz w:val="28"/>
          <w:szCs w:val="28"/>
          <w:lang w:val="en-US"/>
        </w:rPr>
        <w:t>Ongoing &amp; New Initiatives:</w:t>
      </w:r>
    </w:p>
    <w:p w:rsidR="00733394" w:rsidP="1A064795" w:rsidRDefault="00733394" w14:paraId="53D26E72" w14:textId="70B5AF25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139D5E0B" w:rsidR="78269E86">
        <w:rPr>
          <w:b w:val="0"/>
          <w:bCs w:val="0"/>
          <w:noProof w:val="0"/>
          <w:lang w:val="en-US"/>
        </w:rPr>
        <w:t>Adult Alcohol Misuse Grant (DMHAS)</w:t>
      </w:r>
      <w:r w:rsidRPr="139D5E0B" w:rsidR="78269E86">
        <w:rPr>
          <w:b w:val="0"/>
          <w:bCs w:val="0"/>
          <w:noProof w:val="0"/>
          <w:lang w:val="en-US"/>
        </w:rPr>
        <w:t xml:space="preserve"> – Updates from Caitlin Geaghan</w:t>
      </w:r>
      <w:r w:rsidRPr="139D5E0B" w:rsidR="26B935AA">
        <w:rPr>
          <w:b w:val="0"/>
          <w:bCs w:val="0"/>
          <w:noProof w:val="0"/>
          <w:lang w:val="en-US"/>
        </w:rPr>
        <w:t>.</w:t>
      </w:r>
    </w:p>
    <w:p w:rsidR="78073E01" w:rsidP="139D5E0B" w:rsidRDefault="78073E01" w14:paraId="234EC4EB" w14:textId="0D0E7CD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139D5E0B" w:rsidR="78073E01">
        <w:rPr>
          <w:b w:val="0"/>
          <w:bCs w:val="0"/>
          <w:noProof w:val="0"/>
          <w:lang w:val="en-US"/>
        </w:rPr>
        <w:t>Charhouse</w:t>
      </w:r>
      <w:r w:rsidRPr="139D5E0B" w:rsidR="78073E01">
        <w:rPr>
          <w:b w:val="0"/>
          <w:bCs w:val="0"/>
          <w:noProof w:val="0"/>
          <w:lang w:val="en-US"/>
        </w:rPr>
        <w:t xml:space="preserve"> Bakery Event</w:t>
      </w:r>
      <w:r w:rsidRPr="139D5E0B" w:rsidR="52F42BFA">
        <w:rPr>
          <w:b w:val="0"/>
          <w:bCs w:val="0"/>
          <w:noProof w:val="0"/>
          <w:lang w:val="en-US"/>
        </w:rPr>
        <w:t xml:space="preserve">. </w:t>
      </w:r>
    </w:p>
    <w:p w:rsidR="00733394" w:rsidP="1A064795" w:rsidRDefault="00733394" w14:paraId="2DA2F4FC" w14:textId="0862BEC5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139D5E0B" w:rsidR="78269E86">
        <w:rPr>
          <w:b w:val="0"/>
          <w:bCs w:val="0"/>
          <w:noProof w:val="0"/>
          <w:lang w:val="en-US"/>
        </w:rPr>
        <w:t>Drunk Busters Goggles Initiative</w:t>
      </w:r>
      <w:r w:rsidRPr="139D5E0B" w:rsidR="78269E86">
        <w:rPr>
          <w:b w:val="0"/>
          <w:bCs w:val="0"/>
          <w:noProof w:val="0"/>
          <w:lang w:val="en-US"/>
        </w:rPr>
        <w:t xml:space="preserve"> – Implementation in schools </w:t>
      </w:r>
    </w:p>
    <w:p w:rsidR="00733394" w:rsidP="139D5E0B" w:rsidRDefault="00733394" w14:paraId="2025FBBC" w14:textId="24994059">
      <w:pPr>
        <w:pStyle w:val="ListParagraph"/>
        <w:spacing w:before="0" w:beforeAutospacing="off" w:after="0" w:afterAutospacing="off"/>
        <w:ind w:left="1080"/>
        <w:rPr>
          <w:b w:val="0"/>
          <w:bCs w:val="0"/>
          <w:noProof w:val="0"/>
          <w:lang w:val="en-US"/>
        </w:rPr>
      </w:pPr>
      <w:r w:rsidRPr="139D5E0B" w:rsidR="78269E86">
        <w:rPr>
          <w:b w:val="0"/>
          <w:bCs w:val="0"/>
          <w:noProof w:val="0"/>
          <w:lang w:val="en-US"/>
        </w:rPr>
        <w:t>&amp; community events</w:t>
      </w:r>
      <w:r w:rsidRPr="139D5E0B" w:rsidR="503D0D6F">
        <w:rPr>
          <w:b w:val="0"/>
          <w:bCs w:val="0"/>
          <w:noProof w:val="0"/>
          <w:lang w:val="en-US"/>
        </w:rPr>
        <w:t>.</w:t>
      </w:r>
    </w:p>
    <w:p w:rsidR="00733394" w:rsidP="1A064795" w:rsidRDefault="00733394" w14:paraId="33F6E514" w14:textId="5E5DDB5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08AC4AB0" w:rsidR="78269E86">
        <w:rPr>
          <w:b w:val="0"/>
          <w:bCs w:val="0"/>
          <w:noProof w:val="0"/>
          <w:lang w:val="en-US"/>
        </w:rPr>
        <w:t>Project Graduation</w:t>
      </w:r>
      <w:r w:rsidRPr="08AC4AB0" w:rsidR="78269E86">
        <w:rPr>
          <w:b w:val="0"/>
          <w:bCs w:val="0"/>
          <w:noProof w:val="0"/>
          <w:lang w:val="en-US"/>
        </w:rPr>
        <w:t xml:space="preserve"> – Planning and role of BPC at the event</w:t>
      </w:r>
      <w:r w:rsidRPr="08AC4AB0" w:rsidR="5E7EA009">
        <w:rPr>
          <w:b w:val="0"/>
          <w:bCs w:val="0"/>
          <w:noProof w:val="0"/>
          <w:lang w:val="en-US"/>
        </w:rPr>
        <w:t>.</w:t>
      </w:r>
    </w:p>
    <w:p w:rsidR="297DE71B" w:rsidP="08AC4AB0" w:rsidRDefault="297DE71B" w14:paraId="272E3931" w14:textId="15EEB28D">
      <w:pPr>
        <w:pStyle w:val="ListParagraph"/>
        <w:spacing w:before="0" w:beforeAutospacing="off" w:after="0" w:afterAutospacing="off"/>
        <w:ind w:left="1080"/>
        <w:rPr>
          <w:b w:val="0"/>
          <w:bCs w:val="0"/>
          <w:noProof w:val="0"/>
          <w:lang w:val="en-US"/>
        </w:rPr>
      </w:pPr>
      <w:r w:rsidRPr="08AC4AB0" w:rsidR="297DE71B">
        <w:rPr>
          <w:b w:val="0"/>
          <w:bCs w:val="0"/>
          <w:noProof w:val="0"/>
          <w:lang w:val="en-US"/>
        </w:rPr>
        <w:t xml:space="preserve">Reengage project graduation and other </w:t>
      </w:r>
      <w:r w:rsidRPr="08AC4AB0" w:rsidR="297DE71B">
        <w:rPr>
          <w:b w:val="0"/>
          <w:bCs w:val="0"/>
          <w:noProof w:val="0"/>
          <w:lang w:val="en-US"/>
        </w:rPr>
        <w:t>parents'</w:t>
      </w:r>
      <w:r w:rsidRPr="08AC4AB0" w:rsidR="297DE71B">
        <w:rPr>
          <w:b w:val="0"/>
          <w:bCs w:val="0"/>
          <w:noProof w:val="0"/>
          <w:lang w:val="en-US"/>
        </w:rPr>
        <w:t xml:space="preserve"> groups with Public Schools.</w:t>
      </w:r>
    </w:p>
    <w:p w:rsidR="081EA47F" w:rsidP="139D5E0B" w:rsidRDefault="081EA47F" w14:paraId="2C749051" w14:textId="4452C612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139D5E0B" w:rsidR="081EA47F">
        <w:rPr>
          <w:b w:val="0"/>
          <w:bCs w:val="0"/>
          <w:noProof w:val="0"/>
          <w:lang w:val="en-US"/>
        </w:rPr>
        <w:t xml:space="preserve">Caitilin Geaghan Adult Alcohol </w:t>
      </w:r>
      <w:r w:rsidRPr="139D5E0B" w:rsidR="3174EC92">
        <w:rPr>
          <w:b w:val="0"/>
          <w:bCs w:val="0"/>
          <w:noProof w:val="0"/>
          <w:lang w:val="en-US"/>
        </w:rPr>
        <w:t xml:space="preserve">in the workplace </w:t>
      </w:r>
      <w:r w:rsidRPr="139D5E0B" w:rsidR="081EA47F">
        <w:rPr>
          <w:b w:val="0"/>
          <w:bCs w:val="0"/>
          <w:noProof w:val="0"/>
          <w:lang w:val="en-US"/>
        </w:rPr>
        <w:t>flyer</w:t>
      </w:r>
      <w:r w:rsidRPr="139D5E0B" w:rsidR="5FDC59C9">
        <w:rPr>
          <w:b w:val="0"/>
          <w:bCs w:val="0"/>
          <w:noProof w:val="0"/>
          <w:lang w:val="en-US"/>
        </w:rPr>
        <w:t xml:space="preserve">. </w:t>
      </w:r>
    </w:p>
    <w:p w:rsidR="78269E86" w:rsidP="139D5E0B" w:rsidRDefault="78269E86" w14:paraId="168AD5E3" w14:textId="27DCEE9F">
      <w:pPr>
        <w:pStyle w:val="ListParagraph"/>
        <w:numPr>
          <w:ilvl w:val="0"/>
          <w:numId w:val="5"/>
        </w:numPr>
        <w:rPr>
          <w:b w:val="1"/>
          <w:bCs w:val="1"/>
          <w:noProof w:val="0"/>
          <w:sz w:val="28"/>
          <w:szCs w:val="28"/>
          <w:lang w:val="en-US"/>
        </w:rPr>
      </w:pPr>
      <w:r w:rsidRPr="139D5E0B" w:rsidR="78269E86">
        <w:rPr>
          <w:b w:val="1"/>
          <w:bCs w:val="1"/>
          <w:noProof w:val="0"/>
          <w:sz w:val="28"/>
          <w:szCs w:val="28"/>
          <w:lang w:val="en-US"/>
        </w:rPr>
        <w:t>Upcoming Events &amp; Trainings:</w:t>
      </w:r>
    </w:p>
    <w:p w:rsidR="00733394" w:rsidP="1A064795" w:rsidRDefault="00733394" w14:paraId="58373088" w14:textId="5CB3FBE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noProof w:val="0"/>
          <w:lang w:val="en-US"/>
        </w:rPr>
      </w:pPr>
      <w:r w:rsidRPr="139D5E0B" w:rsidR="78269E86">
        <w:rPr>
          <w:noProof w:val="0"/>
          <w:lang w:val="en-US"/>
        </w:rPr>
        <w:t>Save the Date: Statewide Conference (April 1st)</w:t>
      </w:r>
      <w:r w:rsidRPr="139D5E0B" w:rsidR="2D392878">
        <w:rPr>
          <w:noProof w:val="0"/>
          <w:lang w:val="en-US"/>
        </w:rPr>
        <w:t>.</w:t>
      </w:r>
    </w:p>
    <w:p w:rsidR="2CBD7982" w:rsidP="139D5E0B" w:rsidRDefault="2CBD7982" w14:paraId="498318C5" w14:textId="00A4B25D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139D5E0B" w:rsidR="2CBD7982">
        <w:rPr>
          <w:b w:val="0"/>
          <w:bCs w:val="0"/>
          <w:noProof w:val="0"/>
          <w:lang w:val="en-US"/>
        </w:rPr>
        <w:t>Charhouse Bakery Event.</w:t>
      </w:r>
    </w:p>
    <w:p w:rsidR="78269E86" w:rsidP="139D5E0B" w:rsidRDefault="78269E86" w14:paraId="71F6DAD1" w14:textId="17A64D1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noProof w:val="0"/>
          <w:lang w:val="en-US"/>
        </w:rPr>
      </w:pPr>
      <w:r w:rsidRPr="139D5E0B" w:rsidR="78269E86">
        <w:rPr>
          <w:noProof w:val="0"/>
          <w:lang w:val="en-US"/>
        </w:rPr>
        <w:t>Community &amp; school outreach opportunities</w:t>
      </w:r>
      <w:r w:rsidRPr="139D5E0B" w:rsidR="49CD9293">
        <w:rPr>
          <w:noProof w:val="0"/>
          <w:lang w:val="en-US"/>
        </w:rPr>
        <w:t>.</w:t>
      </w:r>
    </w:p>
    <w:p w:rsidR="21F07638" w:rsidP="139D5E0B" w:rsidRDefault="21F07638" w14:paraId="51FFC8B9" w14:textId="14553AD4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240" w:afterAutospacing="off" w:line="278" w:lineRule="auto"/>
        <w:ind w:left="720" w:right="0" w:hanging="360"/>
        <w:jc w:val="left"/>
        <w:rPr>
          <w:b w:val="1"/>
          <w:bCs w:val="1"/>
          <w:noProof w:val="0"/>
          <w:sz w:val="28"/>
          <w:szCs w:val="28"/>
          <w:lang w:val="en-US"/>
        </w:rPr>
      </w:pPr>
      <w:r w:rsidRPr="139D5E0B" w:rsidR="21F07638">
        <w:rPr>
          <w:b w:val="1"/>
          <w:bCs w:val="1"/>
          <w:noProof w:val="0"/>
          <w:sz w:val="28"/>
          <w:szCs w:val="28"/>
          <w:lang w:val="en-US"/>
        </w:rPr>
        <w:t>Announcement:</w:t>
      </w:r>
      <w:r w:rsidRPr="139D5E0B" w:rsidR="21F07638">
        <w:rPr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21F07638" w:rsidP="139D5E0B" w:rsidRDefault="21F07638" w14:paraId="5BB312C0" w14:textId="1A3DABB6">
      <w:pPr>
        <w:pStyle w:val="ListParagraph"/>
        <w:numPr>
          <w:ilvl w:val="0"/>
          <w:numId w:val="12"/>
        </w:numPr>
        <w:suppressLineNumbers w:val="0"/>
        <w:bidi w:val="0"/>
        <w:spacing w:before="240" w:beforeAutospacing="off" w:after="240" w:afterAutospacing="off" w:line="278" w:lineRule="auto"/>
        <w:ind w:right="0"/>
        <w:jc w:val="left"/>
        <w:rPr>
          <w:b w:val="0"/>
          <w:bCs w:val="0"/>
          <w:noProof w:val="0"/>
          <w:sz w:val="24"/>
          <w:szCs w:val="24"/>
          <w:lang w:val="en-US"/>
        </w:rPr>
      </w:pPr>
      <w:r w:rsidRPr="139D5E0B" w:rsidR="21F07638">
        <w:rPr>
          <w:b w:val="0"/>
          <w:bCs w:val="0"/>
          <w:noProof w:val="0"/>
          <w:sz w:val="24"/>
          <w:szCs w:val="24"/>
          <w:lang w:val="en-US"/>
        </w:rPr>
        <w:t>SOR GRANT – Budget Discussion.</w:t>
      </w:r>
    </w:p>
    <w:p w:rsidRPr="00CA071E" w:rsidR="00CA071E" w:rsidP="332B12B9" w:rsidRDefault="00CA071E" w14:paraId="0587CC6A" w14:textId="4A711B0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b w:val="1"/>
          <w:bCs w:val="1"/>
          <w:noProof w:val="0"/>
          <w:sz w:val="28"/>
          <w:szCs w:val="28"/>
          <w:lang w:val="en-US"/>
        </w:rPr>
      </w:pPr>
      <w:r w:rsidRPr="139D5E0B" w:rsidR="78269E86">
        <w:rPr>
          <w:b w:val="1"/>
          <w:bCs w:val="1"/>
          <w:noProof w:val="0"/>
          <w:sz w:val="28"/>
          <w:szCs w:val="28"/>
          <w:lang w:val="en-US"/>
        </w:rPr>
        <w:t>Adjournmen</w:t>
      </w:r>
      <w:r w:rsidRPr="139D5E0B" w:rsidR="58395294">
        <w:rPr>
          <w:b w:val="1"/>
          <w:bCs w:val="1"/>
          <w:noProof w:val="0"/>
          <w:sz w:val="28"/>
          <w:szCs w:val="28"/>
          <w:lang w:val="en-US"/>
        </w:rPr>
        <w:t>t</w:t>
      </w:r>
      <w:r w:rsidRPr="139D5E0B" w:rsidR="1D260015">
        <w:rPr>
          <w:b w:val="1"/>
          <w:bCs w:val="1"/>
          <w:noProof w:val="0"/>
          <w:sz w:val="28"/>
          <w:szCs w:val="28"/>
          <w:lang w:val="en-US"/>
        </w:rPr>
        <w:t xml:space="preserve">. </w:t>
      </w:r>
    </w:p>
    <w:sectPr w:rsidRPr="00CA071E" w:rsidR="00CA071E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977" w:rsidP="00CA071E" w:rsidRDefault="005B3977" w14:paraId="4CB7AC3E" w14:textId="77777777">
      <w:pPr>
        <w:spacing w:after="0" w:line="240" w:lineRule="auto"/>
      </w:pPr>
      <w:r>
        <w:separator/>
      </w:r>
    </w:p>
  </w:endnote>
  <w:endnote w:type="continuationSeparator" w:id="0">
    <w:p w:rsidR="005B3977" w:rsidP="00CA071E" w:rsidRDefault="005B3977" w14:paraId="64CFAB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977" w:rsidP="00CA071E" w:rsidRDefault="005B3977" w14:paraId="5491869C" w14:textId="77777777">
      <w:pPr>
        <w:spacing w:after="0" w:line="240" w:lineRule="auto"/>
      </w:pPr>
      <w:r>
        <w:separator/>
      </w:r>
    </w:p>
  </w:footnote>
  <w:footnote w:type="continuationSeparator" w:id="0">
    <w:p w:rsidR="005B3977" w:rsidP="00CA071E" w:rsidRDefault="005B3977" w14:paraId="29C207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A071E" w:rsidRDefault="00CA071E" w14:paraId="75FD0C93" w14:textId="3F7A5757">
    <w:pPr>
      <w:pStyle w:val="Header"/>
    </w:pPr>
    <w:r>
      <w:rPr>
        <w:noProof/>
      </w:rPr>
      <w:drawing>
        <wp:inline distT="0" distB="0" distL="0" distR="0" wp14:anchorId="53757AB2" wp14:editId="74F65751">
          <wp:extent cx="1562100" cy="754117"/>
          <wp:effectExtent l="0" t="0" r="0" b="0"/>
          <wp:docPr id="399766492" name="Picture 1" descr="A blue hand with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766492" name="Picture 1" descr="A blue hand with purple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02" t="36604" r="26190" b="38192"/>
                  <a:stretch/>
                </pic:blipFill>
                <pic:spPr bwMode="auto">
                  <a:xfrm>
                    <a:off x="0" y="0"/>
                    <a:ext cx="1564328" cy="755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/8dx7N6dLlBpdo" int2:id="na9Fpfjb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1956f4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9b6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3ddb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b3e7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3c524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6271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cd8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f27b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3641d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49A914A4"/>
    <w:multiLevelType w:val="hybridMultilevel"/>
    <w:tmpl w:val="0472DE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5F20DA"/>
    <w:multiLevelType w:val="hybridMultilevel"/>
    <w:tmpl w:val="062892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002B5D"/>
    <w:multiLevelType w:val="multilevel"/>
    <w:tmpl w:val="A0D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558636358">
    <w:abstractNumId w:val="0"/>
  </w:num>
  <w:num w:numId="2" w16cid:durableId="1481537722">
    <w:abstractNumId w:val="1"/>
  </w:num>
  <w:num w:numId="3" w16cid:durableId="139192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E"/>
    <w:rsid w:val="001E042D"/>
    <w:rsid w:val="001F66B6"/>
    <w:rsid w:val="00274AB2"/>
    <w:rsid w:val="005A0659"/>
    <w:rsid w:val="005B3977"/>
    <w:rsid w:val="00711860"/>
    <w:rsid w:val="00733394"/>
    <w:rsid w:val="007D3B7F"/>
    <w:rsid w:val="008566C7"/>
    <w:rsid w:val="00A641E3"/>
    <w:rsid w:val="00A652F2"/>
    <w:rsid w:val="00AD2B2C"/>
    <w:rsid w:val="00AE5DFD"/>
    <w:rsid w:val="00B1322A"/>
    <w:rsid w:val="00BE6436"/>
    <w:rsid w:val="00C31AD5"/>
    <w:rsid w:val="00CA071E"/>
    <w:rsid w:val="00D00FF5"/>
    <w:rsid w:val="00D9591A"/>
    <w:rsid w:val="00DE6F64"/>
    <w:rsid w:val="00E565FF"/>
    <w:rsid w:val="00F43B1D"/>
    <w:rsid w:val="03F7D450"/>
    <w:rsid w:val="049AE749"/>
    <w:rsid w:val="072603E9"/>
    <w:rsid w:val="081EA47F"/>
    <w:rsid w:val="08AC4AB0"/>
    <w:rsid w:val="096A4AC3"/>
    <w:rsid w:val="0A495929"/>
    <w:rsid w:val="1166DCEC"/>
    <w:rsid w:val="139D5E0B"/>
    <w:rsid w:val="19171077"/>
    <w:rsid w:val="1A064795"/>
    <w:rsid w:val="1D260015"/>
    <w:rsid w:val="1F2ECDE8"/>
    <w:rsid w:val="1F7D1468"/>
    <w:rsid w:val="20DBB2C8"/>
    <w:rsid w:val="21F07638"/>
    <w:rsid w:val="26B935AA"/>
    <w:rsid w:val="28706637"/>
    <w:rsid w:val="297DE71B"/>
    <w:rsid w:val="2CBD7982"/>
    <w:rsid w:val="2D392878"/>
    <w:rsid w:val="3174EC92"/>
    <w:rsid w:val="3249D33C"/>
    <w:rsid w:val="332B12B9"/>
    <w:rsid w:val="3D29BB02"/>
    <w:rsid w:val="449BDA07"/>
    <w:rsid w:val="45E6E5B8"/>
    <w:rsid w:val="49CD9293"/>
    <w:rsid w:val="4E5BF6BB"/>
    <w:rsid w:val="4F1350BA"/>
    <w:rsid w:val="4F93E0E9"/>
    <w:rsid w:val="503D0D6F"/>
    <w:rsid w:val="51D0A834"/>
    <w:rsid w:val="52F42BFA"/>
    <w:rsid w:val="54840528"/>
    <w:rsid w:val="58395294"/>
    <w:rsid w:val="5B413B9A"/>
    <w:rsid w:val="5C243FE2"/>
    <w:rsid w:val="5E7EA009"/>
    <w:rsid w:val="5FDC59C9"/>
    <w:rsid w:val="60DF671B"/>
    <w:rsid w:val="614177C1"/>
    <w:rsid w:val="64D54100"/>
    <w:rsid w:val="658B8260"/>
    <w:rsid w:val="6BDAC4A1"/>
    <w:rsid w:val="6C18CEB0"/>
    <w:rsid w:val="71F1E760"/>
    <w:rsid w:val="7424B17A"/>
    <w:rsid w:val="74C7CD10"/>
    <w:rsid w:val="77DE6B7F"/>
    <w:rsid w:val="78073E01"/>
    <w:rsid w:val="78269E86"/>
    <w:rsid w:val="7B677F9C"/>
    <w:rsid w:val="7D2980D0"/>
    <w:rsid w:val="7DA890CE"/>
    <w:rsid w:val="7DF0F852"/>
    <w:rsid w:val="7E4EDAF4"/>
    <w:rsid w:val="7E8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15EA"/>
  <w15:chartTrackingRefBased/>
  <w15:docId w15:val="{0AE0F203-8A0B-4125-8804-4365DB5B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7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7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A07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A07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07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071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071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071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071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071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0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7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A071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A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71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A0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7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0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7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7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071E"/>
  </w:style>
  <w:style w:type="paragraph" w:styleId="Footer">
    <w:name w:val="footer"/>
    <w:basedOn w:val="Normal"/>
    <w:link w:val="FooterChar"/>
    <w:uiPriority w:val="99"/>
    <w:unhideWhenUsed/>
    <w:rsid w:val="00CA07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071E"/>
  </w:style>
  <w:style w:type="character" w:styleId="Hyperlink">
    <w:name w:val="Hyperlink"/>
    <w:basedOn w:val="DefaultParagraphFont"/>
    <w:uiPriority w:val="99"/>
    <w:unhideWhenUsed/>
    <w:rsid w:val="00CA0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7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52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microsoft.com/office/2020/10/relationships/intelligence" Target="intelligence2.xml" Id="Rff88b0b493a84c1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Hartford Healthcare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Perreira, Ashley</dc:creator>
  <keywords/>
  <dc:description/>
  <lastModifiedBy>Suellen Kamara</lastModifiedBy>
  <revision>16</revision>
  <dcterms:created xsi:type="dcterms:W3CDTF">2025-01-31T17:39:00.0000000Z</dcterms:created>
  <dcterms:modified xsi:type="dcterms:W3CDTF">2025-02-26T18:41:56.6450762Z</dcterms:modified>
</coreProperties>
</file>